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E9" w:rsidRPr="001D5AE9" w:rsidRDefault="001D5AE9" w:rsidP="001D5AE9">
      <w:pPr>
        <w:spacing w:after="450" w:line="480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pl-PL"/>
        </w:rPr>
      </w:pPr>
      <w:r w:rsidRPr="001D5AE9">
        <w:rPr>
          <w:rFonts w:ascii="Arial" w:eastAsia="Times New Roman" w:hAnsi="Arial" w:cs="Arial"/>
          <w:kern w:val="36"/>
          <w:sz w:val="45"/>
          <w:szCs w:val="45"/>
          <w:lang w:eastAsia="pl-PL"/>
        </w:rPr>
        <w:t>Ponowne wykorzystanie informacji sektora publicznego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E8388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Ponowne wykorzystanie informacji sektora publicznego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  <w:t>Sprawy dotyczące ponownego wykorzystywania informacji sektora publicznego reguluje ustawa z dnia 11 sierpnia 2021 r. o otwartych danych i ponownym wykorzystywaniu informacji sektora publicznego (Dz. U. z 2021 r. poz. 1641)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  <w:t>Zgodnie z art. 2 pkt 8 ustawy z dnia 11 sierpnia 2021 r. o otwartych danych i ponownym wykorzystywaniu informacji sektora publicznego, przez informację sektora publicznego należy rozumieć każdą treść lub jej część, niezależnie od sposobu utrwalenia, w szczególności w postaci papierowej, elektronicznej, dźwiękowej, wizualnej lub audiowizualnej, będącą w posiadaniu podmiotu zobowiązanego, o których mowa w art. 3 ustawy, tj. m.in. jednostek sektora finansów publicznych w rozumieniu przepisów ustawy z dnia 27 sierpnia 2009 r. o finansach publicznych (Dz. U. z 2021 r. poz. 305, 1236 i 1535)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  <w:t>Przez ponowne wykorzystywanie należy rozumieć wykorzystywanie przez osoby fizyczne, osoby prawne i jednostki organizacyjne nieposiadające osobowości prawnej informacji sektora publicznego, w celach komercyjnych lub niekomercyjnych innych niż pierwotny publiczny cel, dla którego informacja została wytworzona.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  <w:t>Ponownym wykorzystywaniem w rozumieniu ustawy nie jest udostępnianie lub przekazanie informacji sektora publicznego przez podmiot wykonujący zadania publiczne innemu podmiotowi wykonującemu zadania publiczne wyłącznie w celu realizacji takich zadań.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  <w:t>Wniosek o ponowne wykorzystywanie, zwany dalej „wnioskiem”, wnosi się do podmiotu zobowiązanego w przypadkach, gdy informacje sektora publicznego: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nie są udostępniane w Biuletynie Informacji Publicznej lub w portalu danych;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  <w:t>są udostępniane w innym systemie teleinformatycznym niż określony w pkt 1 i nie zostały określone warunki ponownego wykorzystywania lub opłaty za ponowne wykorzystywanie albo nie poinformowano o braku takich warunków lub opłat; 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  <w:t>będą wykorzystywane na warunkach innych niż zostały dla tych informacji określone;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  <w:t>są udostępniane lub zostały przekazane na podstawie innych ustaw określających zasady i tryb dostępu do informacji będących informacjami sektora publicznego. 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 xml:space="preserve">Wniosek może dotyczyć umożliwienia ponownego wykorzystywania, w sposób stały i bezpośredni w czasie rzeczywistym, informacji sektora publicznego gromadzonych i 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lastRenderedPageBreak/>
        <w:t>przechowywanych w systemie teleinformatycznym podmiotu zobowiązanego.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  <w:t> 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1D5AE9">
        <w:rPr>
          <w:rFonts w:ascii="Arial" w:eastAsia="Times New Roman" w:hAnsi="Arial" w:cs="Arial"/>
          <w:b/>
          <w:sz w:val="23"/>
          <w:szCs w:val="23"/>
          <w:lang w:eastAsia="pl-PL"/>
        </w:rPr>
        <w:t>Wniosek powinien zawierać w szczególności następujące informacje:</w:t>
      </w:r>
    </w:p>
    <w:p w:rsidR="001D5AE9" w:rsidRPr="00E8388E" w:rsidRDefault="001D5AE9" w:rsidP="001D5AE9">
      <w:pPr>
        <w:pStyle w:val="Akapitzlist"/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E8388E">
        <w:rPr>
          <w:rFonts w:ascii="Arial" w:eastAsia="Times New Roman" w:hAnsi="Arial" w:cs="Arial"/>
          <w:sz w:val="23"/>
          <w:szCs w:val="23"/>
          <w:lang w:eastAsia="pl-PL"/>
        </w:rPr>
        <w:t>nazwę podmiotu zobowiązanego; </w:t>
      </w:r>
    </w:p>
    <w:p w:rsidR="001D5AE9" w:rsidRPr="00E8388E" w:rsidRDefault="001D5AE9" w:rsidP="001D5AE9">
      <w:pPr>
        <w:pStyle w:val="Akapitzlist"/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E8388E">
        <w:rPr>
          <w:rFonts w:ascii="Arial" w:eastAsia="Times New Roman" w:hAnsi="Arial" w:cs="Arial"/>
          <w:sz w:val="23"/>
          <w:szCs w:val="23"/>
          <w:lang w:eastAsia="pl-PL"/>
        </w:rPr>
        <w:t xml:space="preserve">informacje o wnioskodawcy, w tym imię i nazwisko albo nazwę oraz adres umożliwiający dostarczenie odpowiedzi do wnioskodawcy albo pełnomocnika tego wnioskodawcy w sposób lub </w:t>
      </w:r>
      <w:r w:rsidRPr="00E8388E">
        <w:rPr>
          <w:rFonts w:ascii="Arial" w:eastAsia="Times New Roman" w:hAnsi="Arial" w:cs="Arial"/>
          <w:sz w:val="23"/>
          <w:szCs w:val="23"/>
          <w:lang w:eastAsia="pl-PL"/>
        </w:rPr>
        <w:t>w formie wskazanych we wniosku;</w:t>
      </w:r>
    </w:p>
    <w:p w:rsidR="001D5AE9" w:rsidRPr="00E8388E" w:rsidRDefault="001D5AE9" w:rsidP="001D5AE9">
      <w:pPr>
        <w:pStyle w:val="Akapitzlist"/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E8388E">
        <w:rPr>
          <w:rFonts w:ascii="Arial" w:eastAsia="Times New Roman" w:hAnsi="Arial" w:cs="Arial"/>
          <w:sz w:val="23"/>
          <w:szCs w:val="23"/>
          <w:lang w:eastAsia="pl-PL"/>
        </w:rPr>
        <w:t>wskazanie informacji sektora publicznego, które będą ponownie wykorzystywane, a jeżeli są już udostępniane lub zostały przekazane, warunki ponownego wykorzystywania, na jakich mają być ponownie wykorzystywane, oraz źródło</w:t>
      </w:r>
      <w:r w:rsidRPr="00E8388E">
        <w:rPr>
          <w:rFonts w:ascii="Arial" w:eastAsia="Times New Roman" w:hAnsi="Arial" w:cs="Arial"/>
          <w:sz w:val="23"/>
          <w:szCs w:val="23"/>
          <w:lang w:eastAsia="pl-PL"/>
        </w:rPr>
        <w:t xml:space="preserve"> udostępniania lub przekazania;</w:t>
      </w:r>
    </w:p>
    <w:p w:rsidR="001D5AE9" w:rsidRPr="00E8388E" w:rsidRDefault="001D5AE9" w:rsidP="001D5AE9">
      <w:pPr>
        <w:pStyle w:val="Akapitzlist"/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E8388E">
        <w:rPr>
          <w:rFonts w:ascii="Arial" w:eastAsia="Times New Roman" w:hAnsi="Arial" w:cs="Arial"/>
          <w:sz w:val="23"/>
          <w:szCs w:val="23"/>
          <w:lang w:eastAsia="pl-PL"/>
        </w:rPr>
        <w:t>wskazanie celu ponownego wykorzystywania, w tym określenie rodzaju działalności, w której informacje sektora publicznego będą ponownie wykorzystywane, w szczególności wskazanie dóbr, produktów l</w:t>
      </w:r>
      <w:r w:rsidRPr="00E8388E">
        <w:rPr>
          <w:rFonts w:ascii="Arial" w:eastAsia="Times New Roman" w:hAnsi="Arial" w:cs="Arial"/>
          <w:sz w:val="23"/>
          <w:szCs w:val="23"/>
          <w:lang w:eastAsia="pl-PL"/>
        </w:rPr>
        <w:t>ub usług;</w:t>
      </w:r>
    </w:p>
    <w:p w:rsidR="007843B6" w:rsidRPr="00E8388E" w:rsidRDefault="001D5AE9" w:rsidP="001D5AE9">
      <w:pPr>
        <w:pStyle w:val="Akapitzlist"/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E8388E">
        <w:rPr>
          <w:rFonts w:ascii="Arial" w:eastAsia="Times New Roman" w:hAnsi="Arial" w:cs="Arial"/>
          <w:sz w:val="23"/>
          <w:szCs w:val="23"/>
          <w:lang w:eastAsia="pl-PL"/>
        </w:rPr>
        <w:t xml:space="preserve">wskazanie formy przygotowania informacji sektora publicznego, a w przypadku postaci elektronicznej – </w:t>
      </w:r>
      <w:r w:rsidR="007843B6" w:rsidRPr="00E8388E">
        <w:rPr>
          <w:rFonts w:ascii="Arial" w:eastAsia="Times New Roman" w:hAnsi="Arial" w:cs="Arial"/>
          <w:sz w:val="23"/>
          <w:szCs w:val="23"/>
          <w:lang w:eastAsia="pl-PL"/>
        </w:rPr>
        <w:t>także wskazanie formatu danych;</w:t>
      </w:r>
    </w:p>
    <w:p w:rsidR="00675ED4" w:rsidRPr="00E8388E" w:rsidRDefault="001D5AE9" w:rsidP="001D5AE9">
      <w:pPr>
        <w:pStyle w:val="Akapitzlist"/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E8388E">
        <w:rPr>
          <w:rFonts w:ascii="Arial" w:eastAsia="Times New Roman" w:hAnsi="Arial" w:cs="Arial"/>
          <w:sz w:val="23"/>
          <w:szCs w:val="23"/>
          <w:lang w:eastAsia="pl-PL"/>
        </w:rPr>
        <w:t>wskazanie:</w:t>
      </w:r>
      <w:r w:rsidRPr="00E8388E">
        <w:rPr>
          <w:rFonts w:ascii="Arial" w:eastAsia="Times New Roman" w:hAnsi="Arial" w:cs="Arial"/>
          <w:sz w:val="23"/>
          <w:szCs w:val="23"/>
          <w:lang w:eastAsia="pl-PL"/>
        </w:rPr>
        <w:br/>
        <w:t>a) sposobu przekazania informacji sektora publicznego, o ile nie są udostępniane lub nie zostały przekazane w inny sposób, albo</w:t>
      </w:r>
      <w:r w:rsidRPr="00E8388E">
        <w:rPr>
          <w:rFonts w:ascii="Arial" w:eastAsia="Times New Roman" w:hAnsi="Arial" w:cs="Arial"/>
          <w:sz w:val="23"/>
          <w:szCs w:val="23"/>
          <w:lang w:eastAsia="pl-PL"/>
        </w:rPr>
        <w:br/>
        <w:t>b) sposobu i okresu dostępu do informacji gromadzonych i przechowywanych w systemie teleinformatycznym, o którym mowa w ust. 2. </w:t>
      </w:r>
    </w:p>
    <w:p w:rsidR="001D5AE9" w:rsidRPr="00E8388E" w:rsidRDefault="001D5AE9" w:rsidP="00675ED4">
      <w:pPr>
        <w:spacing w:after="0" w:line="360" w:lineRule="atLeast"/>
        <w:ind w:left="360"/>
        <w:rPr>
          <w:rFonts w:ascii="Arial" w:eastAsia="Times New Roman" w:hAnsi="Arial" w:cs="Arial"/>
          <w:sz w:val="23"/>
          <w:szCs w:val="23"/>
          <w:lang w:eastAsia="pl-PL"/>
        </w:rPr>
      </w:pPr>
      <w:r w:rsidRPr="00E8388E">
        <w:rPr>
          <w:rFonts w:ascii="Arial" w:eastAsia="Times New Roman" w:hAnsi="Arial" w:cs="Arial"/>
          <w:sz w:val="23"/>
          <w:szCs w:val="23"/>
          <w:lang w:eastAsia="pl-PL"/>
        </w:rPr>
        <w:br/>
        <w:t>W przypadku niespełnienia warunków formalnych wniosku wzywa się wnioskodawcę do usunięcia braków formalnych, wraz z pouczeniem, że ich nieusunięcie w terminie 7 dni od dnia otrzymania wezwania spowoduje pozostawienie wniosku bez rozpoznania.</w:t>
      </w:r>
    </w:p>
    <w:p w:rsidR="00675ED4" w:rsidRPr="00E8388E" w:rsidRDefault="00675ED4" w:rsidP="00675ED4">
      <w:pPr>
        <w:pStyle w:val="Akapitzlist"/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</w:p>
    <w:p w:rsidR="00675ED4" w:rsidRPr="00E8388E" w:rsidRDefault="00675ED4" w:rsidP="00675ED4">
      <w:pPr>
        <w:jc w:val="both"/>
        <w:rPr>
          <w:rFonts w:ascii="Arial" w:hAnsi="Arial" w:cs="Arial"/>
          <w:sz w:val="23"/>
          <w:szCs w:val="23"/>
        </w:rPr>
      </w:pPr>
      <w:r w:rsidRPr="00E8388E">
        <w:rPr>
          <w:rFonts w:ascii="Arial" w:hAnsi="Arial" w:cs="Arial"/>
          <w:b/>
          <w:sz w:val="23"/>
          <w:szCs w:val="23"/>
        </w:rPr>
        <w:t>Wnioski mogą być wnoszone:</w:t>
      </w:r>
    </w:p>
    <w:p w:rsidR="00675ED4" w:rsidRPr="00E8388E" w:rsidRDefault="00675ED4" w:rsidP="00675E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E8388E">
        <w:rPr>
          <w:rFonts w:ascii="Arial" w:hAnsi="Arial" w:cs="Arial"/>
          <w:sz w:val="23"/>
          <w:szCs w:val="23"/>
        </w:rPr>
        <w:t>w formie pisemne</w:t>
      </w:r>
      <w:r w:rsidRPr="00E8388E">
        <w:rPr>
          <w:rFonts w:ascii="Arial" w:hAnsi="Arial" w:cs="Arial"/>
          <w:sz w:val="23"/>
          <w:szCs w:val="23"/>
        </w:rPr>
        <w:t>j w sekretariacie Poradni Psychologiczno-Pedagogicznej w Głownie, ul. Kościuszki 10 ,95-015 Głowno</w:t>
      </w:r>
    </w:p>
    <w:p w:rsidR="00675ED4" w:rsidRPr="00E8388E" w:rsidRDefault="00675ED4" w:rsidP="00675E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E8388E">
        <w:rPr>
          <w:rFonts w:ascii="Arial" w:hAnsi="Arial" w:cs="Arial"/>
          <w:sz w:val="23"/>
          <w:szCs w:val="23"/>
        </w:rPr>
        <w:t>z wykorzystaniem faksu (+48 42 719 07 67);</w:t>
      </w:r>
    </w:p>
    <w:p w:rsidR="00675ED4" w:rsidRPr="00E8388E" w:rsidRDefault="00675ED4" w:rsidP="00675E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E8388E">
        <w:rPr>
          <w:rFonts w:ascii="Arial" w:hAnsi="Arial" w:cs="Arial"/>
          <w:sz w:val="23"/>
          <w:szCs w:val="23"/>
        </w:rPr>
        <w:t>w formie dokumentu elektronicznego poprzez platformę e-PUAP;</w:t>
      </w:r>
    </w:p>
    <w:p w:rsidR="00675ED4" w:rsidRPr="00E8388E" w:rsidRDefault="00675ED4" w:rsidP="00675E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E8388E">
        <w:rPr>
          <w:rFonts w:ascii="Arial" w:hAnsi="Arial" w:cs="Arial"/>
          <w:sz w:val="23"/>
          <w:szCs w:val="23"/>
        </w:rPr>
        <w:t>e-mailem na adres: kontakt</w:t>
      </w:r>
      <w:r w:rsidRPr="00E8388E">
        <w:rPr>
          <w:rFonts w:ascii="Arial" w:hAnsi="Arial" w:cs="Arial"/>
          <w:sz w:val="23"/>
          <w:szCs w:val="23"/>
        </w:rPr>
        <w:t xml:space="preserve">@poradniapp-glowno.pl </w:t>
      </w:r>
    </w:p>
    <w:p w:rsidR="00675ED4" w:rsidRPr="00E8388E" w:rsidRDefault="00675ED4" w:rsidP="00675ED4">
      <w:pPr>
        <w:pStyle w:val="Akapitzlist"/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</w:p>
    <w:p w:rsidR="00AF47CC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 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b/>
          <w:sz w:val="23"/>
          <w:szCs w:val="23"/>
          <w:lang w:eastAsia="pl-PL"/>
        </w:rPr>
        <w:t>Warunki ponownego wykorzystywania informacji sektora publicznego obejmują:</w:t>
      </w:r>
    </w:p>
    <w:p w:rsidR="001D5AE9" w:rsidRPr="001D5AE9" w:rsidRDefault="00E8388E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1.      o</w:t>
      </w:r>
      <w:r w:rsidR="001D5AE9" w:rsidRPr="001D5AE9">
        <w:rPr>
          <w:rFonts w:ascii="Arial" w:eastAsia="Times New Roman" w:hAnsi="Arial" w:cs="Arial"/>
          <w:sz w:val="23"/>
          <w:szCs w:val="23"/>
          <w:lang w:eastAsia="pl-PL"/>
        </w:rPr>
        <w:t>bowiązek poinformowania o źródle pochodzenia, czasie wytworzenia i pozyskania informacji od Administratora.</w:t>
      </w:r>
    </w:p>
    <w:p w:rsidR="001D5AE9" w:rsidRPr="00E8388E" w:rsidRDefault="00E8388E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2.       o</w:t>
      </w:r>
      <w:bookmarkStart w:id="0" w:name="_GoBack"/>
      <w:bookmarkEnd w:id="0"/>
      <w:r w:rsidR="001D5AE9" w:rsidRPr="001D5AE9">
        <w:rPr>
          <w:rFonts w:ascii="Arial" w:eastAsia="Times New Roman" w:hAnsi="Arial" w:cs="Arial"/>
          <w:sz w:val="23"/>
          <w:szCs w:val="23"/>
          <w:lang w:eastAsia="pl-PL"/>
        </w:rPr>
        <w:t>bowiązek poinformowania o przetworzeniu informacji ponownie wykorzystywanej.</w:t>
      </w:r>
    </w:p>
    <w:p w:rsidR="00675ED4" w:rsidRPr="001D5AE9" w:rsidRDefault="00675ED4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E8388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lastRenderedPageBreak/>
        <w:t>WAŻNE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  <w:t>Administrator: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1.       może przedstawić wnioskodawcy ofertę określającą warunki ponownego wykorzystywania żądanych informacji oraz wysokość opłaty z tym związanej,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2.       może również określić dodatkowe warunki, jeśli ponowne wykorzystywanie dotyczy informacji sektora publicznego spełniającej cechy utworu lub przedmiotu praw pokrewnych w rozumieniu przepisów ustawy z dnia 4 lutego 1994 r. o prawie autorskim i prawach pokrewnych (</w:t>
      </w:r>
      <w:proofErr w:type="spellStart"/>
      <w:r w:rsidRPr="001D5AE9">
        <w:rPr>
          <w:rFonts w:ascii="Arial" w:eastAsia="Times New Roman" w:hAnsi="Arial" w:cs="Arial"/>
          <w:sz w:val="23"/>
          <w:szCs w:val="23"/>
          <w:lang w:eastAsia="pl-PL"/>
        </w:rPr>
        <w:t>t.j</w:t>
      </w:r>
      <w:proofErr w:type="spellEnd"/>
      <w:r w:rsidRPr="001D5AE9">
        <w:rPr>
          <w:rFonts w:ascii="Arial" w:eastAsia="Times New Roman" w:hAnsi="Arial" w:cs="Arial"/>
          <w:sz w:val="23"/>
          <w:szCs w:val="23"/>
          <w:lang w:eastAsia="pl-PL"/>
        </w:rPr>
        <w:t>. Dz. U. 2018 r. poz. 1191) lub stanowiących bazę danych w rozumieniu przepisów ustawy z dnia 27 lipca 2001 r. o ochronie baz danych (Dz. U. z 2001 r. Nr 128, poz. 1402), do których przysługują mu autorskie prawa majątkowe lub prawa pokrewne,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3.       nie ponosi odpowiedzialności za dalsze udostępnianie lub ponowne wykorzystywanie informacji sektora publicznego przez podmioty powtórnie je wykorzystujące z naruszeniem przepisów regulujących ochronę tych informacji.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 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E8388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Terminy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  <w:t>Udostępnienie informacji następuje bez zbędnej zwłoki, nie później jednak niż w terminie 14 dni od dnia złożenia wniosku.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Jeżeli informacja nie może być udostępniona w ww. terminie wnioskodawca zostaje poinformowany o powodach opóźnienia i terminie udzielenia odpowiedzi. Termin ten nie może być dłuższy niż 2 miesiące od daty wpływu wniosku do Administratora.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E8388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Opłaty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  <w:t>Informacje sektora publicznego są udostępniane w celu ich ponownego wykorzystywania bezpłatnie.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Można nałożyć opłatę za ich ponowne wykorzystywanie jeżeli przygotowanie lub przekazanie informacji w sposób lub w formie wskazanych we wniosku wymaga poniesienia dodatkowych kosztów.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Opłaty są ustalane indywidualnie dla każdego wniosku.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E8388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Ograniczenia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Prawo do ponownego wykorzystywania podlega ograniczeniu m.in. w zakresie i na zasadach określonych w przepisach o ochronie informacji niejawnych oraz o ochronie innych tajemnic ustawowo chronionych; ze względu na prywatność osoby fizycznej lub tajemnicę przedsiębiorcy - ograniczenie to nie dotyczy informacji o osobach pełniących funkcje publiczne, mających związek z pełnieniem tych funkcji, w tym o warunkach powierzenia i wykonywania funkcji, oraz przypadku gdy osoba fizyczna lub przedsiębiorca rezygnują z przysługującego im prawa; w zakresie informacji będących informacjami sektora publicznego, do których dostęp jest ograniczony na podstawie innych ustaw; w zakresie informacji sektora publicznego, których wytwarzanie przez 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lastRenderedPageBreak/>
        <w:t>podmioty zobowiązane nie należy do zakresu ich zadań publicznych określonych prawem.”</w:t>
      </w:r>
    </w:p>
    <w:p w:rsidR="001D5AE9" w:rsidRPr="001D5AE9" w:rsidRDefault="001D5AE9" w:rsidP="001D5AE9">
      <w:pPr>
        <w:spacing w:after="0" w:line="360" w:lineRule="atLeast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E8388E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Informacja administratora dotycząca sytuacji ponownego wykorzystywania informacji sektora publicznego</w:t>
      </w:r>
    </w:p>
    <w:p w:rsidR="00675ED4" w:rsidRPr="00E8388E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1.      Administratorem Danych Osobowych jest Poradnia </w:t>
      </w:r>
      <w:proofErr w:type="spellStart"/>
      <w:r w:rsidRPr="001D5AE9">
        <w:rPr>
          <w:rFonts w:ascii="Arial" w:eastAsia="Times New Roman" w:hAnsi="Arial" w:cs="Arial"/>
          <w:sz w:val="23"/>
          <w:szCs w:val="23"/>
          <w:lang w:eastAsia="pl-PL"/>
        </w:rPr>
        <w:t>Psychologiczno</w:t>
      </w:r>
      <w:proofErr w:type="spellEnd"/>
      <w:r w:rsidRPr="001D5AE9">
        <w:rPr>
          <w:rFonts w:ascii="Arial" w:eastAsia="Times New Roman" w:hAnsi="Arial" w:cs="Arial"/>
          <w:sz w:val="23"/>
          <w:szCs w:val="23"/>
          <w:lang w:eastAsia="pl-PL"/>
        </w:rPr>
        <w:t xml:space="preserve"> – Peda</w:t>
      </w:r>
      <w:r w:rsidR="00675ED4" w:rsidRPr="00E8388E">
        <w:rPr>
          <w:rFonts w:ascii="Arial" w:eastAsia="Times New Roman" w:hAnsi="Arial" w:cs="Arial"/>
          <w:sz w:val="23"/>
          <w:szCs w:val="23"/>
          <w:lang w:eastAsia="pl-PL"/>
        </w:rPr>
        <w:t>gogiczna w Głownie z siedzibą ul. Kościuszki 10, 95-015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675ED4" w:rsidRPr="00E8388E">
        <w:rPr>
          <w:rFonts w:ascii="Arial" w:eastAsia="Times New Roman" w:hAnsi="Arial" w:cs="Arial"/>
          <w:sz w:val="23"/>
          <w:szCs w:val="23"/>
          <w:lang w:eastAsia="pl-PL"/>
        </w:rPr>
        <w:t xml:space="preserve">Głowno, 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 xml:space="preserve">2.      Inspektor ochrony danych osobowych - Pan </w:t>
      </w:r>
      <w:r w:rsidR="00675ED4" w:rsidRPr="00E8388E">
        <w:rPr>
          <w:rFonts w:ascii="Arial" w:eastAsia="Times New Roman" w:hAnsi="Arial" w:cs="Arial"/>
          <w:sz w:val="23"/>
          <w:szCs w:val="23"/>
          <w:lang w:eastAsia="pl-PL"/>
        </w:rPr>
        <w:t>Michał Koralewski</w:t>
      </w:r>
      <w:r w:rsidRPr="001D5AE9">
        <w:rPr>
          <w:rFonts w:ascii="Arial" w:eastAsia="Times New Roman" w:hAnsi="Arial" w:cs="Arial"/>
          <w:sz w:val="23"/>
          <w:szCs w:val="23"/>
          <w:lang w:eastAsia="pl-PL"/>
        </w:rPr>
        <w:t xml:space="preserve">,  email: </w:t>
      </w:r>
      <w:r w:rsidR="00675ED4" w:rsidRPr="00E8388E">
        <w:rPr>
          <w:rFonts w:ascii="Arial" w:eastAsia="Times New Roman" w:hAnsi="Arial" w:cs="Arial"/>
          <w:sz w:val="23"/>
          <w:szCs w:val="23"/>
          <w:lang w:eastAsia="pl-PL"/>
        </w:rPr>
        <w:t>poczta@mkoralewski.pl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3.      Cel przetwarzania - rozpatrzenie wniosku o udostępnienie do ponownego wykorzystania informacji sektora publicznego na podstawie art. 6 ust. 1 lit. c RODO, to jest do wypełnienia obowiązku prawnego ciążącego na administratorze w związku z ustawą z dnia 25 lutego 2016 r. o ponownym wykorzystywaniu informacji sektora publicznego (Dz. U. z 2019 r. poz. 1446 ze zm.).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4.      Pani/Pana dane osobowe mogą być udostępniane  - podmiotom do tego uprawnionym na podstawie odrębnych przepisów, w szczególności Pani/Pana imię i nazwisko, stanowią informację publiczną i mogą być udostępniane w trybie przewidzianym ustawą z dnia 6 września 2001 r. o dostępie do informacji publicznej (Dz. U. z 2019 r. poz. 1429 ze zm.).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5.      Pani/Pana dane osobowe nie będą przekazywane do państwa trzeciego lub organizacji międzynarodowej ani nie będą podlegały automatycznemu podejmowaniu decyzji w tym profilowaniu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6.      Okres przechowywania - dane osobowe będą przechowywane przez okres 5 lat po zakończeniu obsługi wniosku i wydaniu danych lub decyzji odmownej.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7.      Przysługuje Pani/Panu prawo do żądania od administratora danych osobowych dostępu do danych osobowych, ich sprostowania, ich przenoszenia, ograniczenia ich przetwarzania lub ich usunięcia lub wniesienia sprzeciwu wobec przetwarzania.</w:t>
      </w:r>
    </w:p>
    <w:p w:rsidR="001D5AE9" w:rsidRPr="001D5AE9" w:rsidRDefault="001D5AE9" w:rsidP="001D5AE9">
      <w:pPr>
        <w:spacing w:after="0"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8.      Przysługuje Pani/Panu również prawo do złożenia skargi w związku z przetwarzaniem wyżej wymienionych danych do Prezesa Urzędu Ochrony Danych Osobowych na adres: ul. Stawki 2, 00 - 193 Warszawa.</w:t>
      </w:r>
    </w:p>
    <w:p w:rsidR="001D5AE9" w:rsidRPr="001D5AE9" w:rsidRDefault="001D5AE9" w:rsidP="001D5AE9">
      <w:pPr>
        <w:spacing w:line="36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1D5AE9">
        <w:rPr>
          <w:rFonts w:ascii="Arial" w:eastAsia="Times New Roman" w:hAnsi="Arial" w:cs="Arial"/>
          <w:sz w:val="23"/>
          <w:szCs w:val="23"/>
          <w:lang w:eastAsia="pl-PL"/>
        </w:rPr>
        <w:t>9.      Podanie danych osobowych jest wymogiem ustawowym, a odmowa ich podania uniemożliwi rozpatrzenie wniosku.</w:t>
      </w:r>
    </w:p>
    <w:p w:rsidR="00B067BE" w:rsidRPr="00E8388E" w:rsidRDefault="00B067BE"/>
    <w:sectPr w:rsidR="00B067BE" w:rsidRPr="00E8388E" w:rsidSect="00E8388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6A7C"/>
    <w:multiLevelType w:val="hybridMultilevel"/>
    <w:tmpl w:val="FBE0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5B60"/>
    <w:multiLevelType w:val="hybridMultilevel"/>
    <w:tmpl w:val="92787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36EDE"/>
    <w:multiLevelType w:val="hybridMultilevel"/>
    <w:tmpl w:val="8592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E9"/>
    <w:rsid w:val="001D5AE9"/>
    <w:rsid w:val="00675ED4"/>
    <w:rsid w:val="007843B6"/>
    <w:rsid w:val="00AF47CC"/>
    <w:rsid w:val="00B067BE"/>
    <w:rsid w:val="00E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91D9-50AF-4EEE-97BC-C95D12D1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2024-03-04T08:13:00Z</dcterms:created>
  <dcterms:modified xsi:type="dcterms:W3CDTF">2024-03-04T11:04:00Z</dcterms:modified>
</cp:coreProperties>
</file>