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BE" w:rsidRDefault="00AE41DF" w:rsidP="001A3035">
      <w:pPr>
        <w:pStyle w:val="Standard"/>
        <w:tabs>
          <w:tab w:val="left" w:pos="426"/>
        </w:tabs>
        <w:jc w:val="right"/>
        <w:rPr>
          <w:b/>
          <w:i/>
          <w:sz w:val="20"/>
          <w:szCs w:val="20"/>
        </w:rPr>
      </w:pPr>
      <w:bookmarkStart w:id="0" w:name="_GoBack"/>
      <w:bookmarkEnd w:id="0"/>
      <w:r>
        <w:rPr>
          <w:b/>
          <w:i/>
          <w:sz w:val="20"/>
          <w:szCs w:val="20"/>
        </w:rPr>
        <w:t>Projekt umowy załącznik nr 3 do SIWZ</w:t>
      </w:r>
    </w:p>
    <w:p w:rsidR="001A3035" w:rsidRPr="001A3035" w:rsidRDefault="001A3035" w:rsidP="001A3035">
      <w:pPr>
        <w:pStyle w:val="Standard"/>
        <w:tabs>
          <w:tab w:val="left" w:pos="426"/>
        </w:tabs>
        <w:jc w:val="right"/>
        <w:rPr>
          <w:b/>
          <w:i/>
          <w:sz w:val="20"/>
          <w:szCs w:val="20"/>
        </w:rPr>
      </w:pPr>
    </w:p>
    <w:p w:rsidR="00F404BE" w:rsidRDefault="00AE41DF">
      <w:pPr>
        <w:pStyle w:val="Standard"/>
        <w:tabs>
          <w:tab w:val="left" w:pos="426"/>
        </w:tabs>
        <w:jc w:val="center"/>
        <w:rPr>
          <w:sz w:val="22"/>
          <w:szCs w:val="22"/>
        </w:rPr>
      </w:pPr>
      <w:r>
        <w:rPr>
          <w:sz w:val="22"/>
          <w:szCs w:val="22"/>
        </w:rPr>
        <w:t>Umowa Nr ________/2017</w:t>
      </w:r>
    </w:p>
    <w:p w:rsidR="00F404BE" w:rsidRDefault="00F404BE">
      <w:pPr>
        <w:pStyle w:val="Standard"/>
        <w:rPr>
          <w:sz w:val="22"/>
          <w:szCs w:val="22"/>
        </w:rPr>
      </w:pPr>
    </w:p>
    <w:p w:rsidR="007F07A9" w:rsidRDefault="007F07A9">
      <w:pPr>
        <w:pStyle w:val="Standard"/>
        <w:rPr>
          <w:sz w:val="22"/>
          <w:szCs w:val="22"/>
        </w:rPr>
      </w:pPr>
      <w:r>
        <w:rPr>
          <w:sz w:val="22"/>
          <w:szCs w:val="22"/>
        </w:rPr>
        <w:t>zawarta w Głownie w</w:t>
      </w:r>
      <w:r w:rsidR="00AE41DF">
        <w:rPr>
          <w:sz w:val="22"/>
          <w:szCs w:val="22"/>
        </w:rPr>
        <w:t xml:space="preserve"> dniu ____________2017 r. </w:t>
      </w:r>
      <w:r>
        <w:rPr>
          <w:sz w:val="22"/>
          <w:szCs w:val="22"/>
        </w:rPr>
        <w:t>pomiędzy:</w:t>
      </w:r>
    </w:p>
    <w:p w:rsidR="00F404BE" w:rsidRDefault="00AE41DF">
      <w:pPr>
        <w:pStyle w:val="Standard"/>
        <w:rPr>
          <w:sz w:val="22"/>
          <w:szCs w:val="22"/>
        </w:rPr>
      </w:pPr>
      <w:r>
        <w:rPr>
          <w:sz w:val="22"/>
          <w:szCs w:val="22"/>
        </w:rPr>
        <w:t xml:space="preserve"> Powia</w:t>
      </w:r>
      <w:r w:rsidR="007F07A9">
        <w:rPr>
          <w:sz w:val="22"/>
          <w:szCs w:val="22"/>
        </w:rPr>
        <w:t xml:space="preserve">tem Zgierskim, reprezentowanym </w:t>
      </w:r>
      <w:r>
        <w:rPr>
          <w:sz w:val="22"/>
          <w:szCs w:val="22"/>
        </w:rPr>
        <w:t xml:space="preserve">przez Zarząd Powiatu Zgierskiego, z siedzibą w Zgierzu przy </w:t>
      </w:r>
      <w:r w:rsidR="007F07A9">
        <w:rPr>
          <w:sz w:val="22"/>
          <w:szCs w:val="22"/>
        </w:rPr>
        <w:br/>
      </w:r>
      <w:r>
        <w:rPr>
          <w:sz w:val="22"/>
          <w:szCs w:val="22"/>
        </w:rPr>
        <w:t>ul. Sadowej 6a, w imieniu którego działają:</w:t>
      </w:r>
    </w:p>
    <w:p w:rsidR="00F404BE" w:rsidRDefault="00AE41DF">
      <w:pPr>
        <w:pStyle w:val="NumeracjaUrzdowa"/>
        <w:numPr>
          <w:ilvl w:val="0"/>
          <w:numId w:val="0"/>
        </w:numPr>
        <w:spacing w:before="171" w:after="171"/>
        <w:ind w:left="227" w:hanging="227"/>
        <w:rPr>
          <w:sz w:val="22"/>
          <w:szCs w:val="22"/>
        </w:rPr>
      </w:pPr>
      <w:r>
        <w:rPr>
          <w:sz w:val="22"/>
          <w:szCs w:val="22"/>
        </w:rPr>
        <w:t xml:space="preserve">1) </w:t>
      </w:r>
      <w:r w:rsidR="007F07A9">
        <w:rPr>
          <w:sz w:val="22"/>
          <w:szCs w:val="22"/>
        </w:rPr>
        <w:t xml:space="preserve">Adam </w:t>
      </w:r>
      <w:proofErr w:type="spellStart"/>
      <w:r w:rsidR="007F07A9">
        <w:rPr>
          <w:sz w:val="22"/>
          <w:szCs w:val="22"/>
        </w:rPr>
        <w:t>Świniuch</w:t>
      </w:r>
      <w:proofErr w:type="spellEnd"/>
      <w:r w:rsidR="007F07A9">
        <w:rPr>
          <w:sz w:val="22"/>
          <w:szCs w:val="22"/>
        </w:rPr>
        <w:t xml:space="preserve"> – Członek Zarządu</w:t>
      </w:r>
    </w:p>
    <w:p w:rsidR="00F404BE" w:rsidRDefault="007F07A9">
      <w:pPr>
        <w:pStyle w:val="NumeracjaUrzdowa"/>
        <w:numPr>
          <w:ilvl w:val="0"/>
          <w:numId w:val="0"/>
        </w:numPr>
        <w:spacing w:before="171" w:after="171"/>
        <w:ind w:left="227" w:hanging="227"/>
        <w:rPr>
          <w:sz w:val="22"/>
          <w:szCs w:val="22"/>
        </w:rPr>
      </w:pPr>
      <w:r>
        <w:rPr>
          <w:sz w:val="22"/>
          <w:szCs w:val="22"/>
        </w:rPr>
        <w:t>2) Grażyna Kujawiak – Dyrektor Poradni Psychologiczno – Pedagogicznej w Głownie</w:t>
      </w:r>
    </w:p>
    <w:p w:rsidR="00F404BE" w:rsidRDefault="00AE41DF">
      <w:pPr>
        <w:pStyle w:val="Standard"/>
      </w:pPr>
      <w:r>
        <w:rPr>
          <w:sz w:val="22"/>
          <w:szCs w:val="22"/>
        </w:rPr>
        <w:t xml:space="preserve">zwanym dalej </w:t>
      </w:r>
      <w:r>
        <w:rPr>
          <w:b/>
          <w:sz w:val="22"/>
          <w:szCs w:val="22"/>
        </w:rPr>
        <w:t>Zamawiającym,</w:t>
      </w:r>
    </w:p>
    <w:p w:rsidR="00F404BE" w:rsidRDefault="00AE41DF">
      <w:pPr>
        <w:pStyle w:val="Standard"/>
        <w:rPr>
          <w:bCs/>
          <w:sz w:val="22"/>
          <w:szCs w:val="22"/>
        </w:rPr>
      </w:pPr>
      <w:r>
        <w:rPr>
          <w:bCs/>
          <w:sz w:val="22"/>
          <w:szCs w:val="22"/>
        </w:rPr>
        <w:t>przy k</w:t>
      </w:r>
      <w:r w:rsidR="007F07A9">
        <w:rPr>
          <w:bCs/>
          <w:sz w:val="22"/>
          <w:szCs w:val="22"/>
        </w:rPr>
        <w:t>ontrasygnacie Skarbnika Powiatu Pani Iwony Stańczyk</w:t>
      </w:r>
    </w:p>
    <w:p w:rsidR="00F404BE" w:rsidRDefault="00F404BE">
      <w:pPr>
        <w:pStyle w:val="Standard"/>
        <w:rPr>
          <w:bCs/>
          <w:sz w:val="22"/>
          <w:szCs w:val="22"/>
        </w:rPr>
      </w:pPr>
    </w:p>
    <w:p w:rsidR="00F404BE" w:rsidRDefault="00AE41DF">
      <w:pPr>
        <w:pStyle w:val="Standard"/>
        <w:rPr>
          <w:bCs/>
          <w:sz w:val="22"/>
          <w:szCs w:val="22"/>
        </w:rPr>
      </w:pPr>
      <w:r>
        <w:rPr>
          <w:bCs/>
          <w:sz w:val="22"/>
          <w:szCs w:val="22"/>
        </w:rPr>
        <w:t>a</w:t>
      </w:r>
    </w:p>
    <w:p w:rsidR="00F404BE" w:rsidRDefault="00AE41DF">
      <w:pPr>
        <w:pStyle w:val="Standard"/>
        <w:rPr>
          <w:bCs/>
          <w:sz w:val="22"/>
          <w:szCs w:val="22"/>
        </w:rPr>
      </w:pPr>
      <w:r>
        <w:rPr>
          <w:bCs/>
          <w:sz w:val="22"/>
          <w:szCs w:val="22"/>
        </w:rPr>
        <w:t>_____________________________________________________________________________________</w:t>
      </w:r>
    </w:p>
    <w:p w:rsidR="00F404BE" w:rsidRDefault="00F404BE">
      <w:pPr>
        <w:pStyle w:val="Standard"/>
        <w:rPr>
          <w:bCs/>
          <w:sz w:val="22"/>
          <w:szCs w:val="22"/>
        </w:rPr>
      </w:pPr>
    </w:p>
    <w:p w:rsidR="00F404BE" w:rsidRDefault="00AE41DF">
      <w:pPr>
        <w:pStyle w:val="Standard"/>
        <w:rPr>
          <w:bCs/>
          <w:sz w:val="22"/>
          <w:szCs w:val="22"/>
        </w:rPr>
      </w:pPr>
      <w:r>
        <w:rPr>
          <w:bCs/>
          <w:sz w:val="22"/>
          <w:szCs w:val="22"/>
        </w:rPr>
        <w:t>_____________________________________________________________________________________</w:t>
      </w:r>
    </w:p>
    <w:p w:rsidR="00F404BE" w:rsidRDefault="00F404BE">
      <w:pPr>
        <w:pStyle w:val="Standard"/>
        <w:rPr>
          <w:bCs/>
          <w:sz w:val="22"/>
          <w:szCs w:val="22"/>
        </w:rPr>
      </w:pPr>
    </w:p>
    <w:p w:rsidR="00F404BE" w:rsidRDefault="00AE41DF">
      <w:pPr>
        <w:pStyle w:val="Standard"/>
      </w:pPr>
      <w:r>
        <w:rPr>
          <w:sz w:val="22"/>
          <w:szCs w:val="22"/>
        </w:rPr>
        <w:t xml:space="preserve">zwanym dalej </w:t>
      </w:r>
      <w:r>
        <w:rPr>
          <w:b/>
          <w:sz w:val="22"/>
          <w:szCs w:val="22"/>
        </w:rPr>
        <w:t>Wykonawcą</w:t>
      </w:r>
    </w:p>
    <w:p w:rsidR="00F404BE" w:rsidRDefault="00F404BE">
      <w:pPr>
        <w:pStyle w:val="Standard"/>
        <w:rPr>
          <w:sz w:val="22"/>
          <w:szCs w:val="22"/>
        </w:rPr>
      </w:pPr>
    </w:p>
    <w:p w:rsidR="00F404BE" w:rsidRDefault="00AE41DF">
      <w:pPr>
        <w:pStyle w:val="Standard"/>
        <w:rPr>
          <w:sz w:val="22"/>
          <w:szCs w:val="22"/>
        </w:rPr>
      </w:pPr>
      <w:r>
        <w:rPr>
          <w:sz w:val="22"/>
          <w:szCs w:val="22"/>
        </w:rPr>
        <w:t>została zawarta umowa następującej treści:</w:t>
      </w:r>
    </w:p>
    <w:p w:rsidR="007F07A9" w:rsidRDefault="007F07A9">
      <w:pPr>
        <w:pStyle w:val="NumeracjaUrzdowa"/>
        <w:numPr>
          <w:ilvl w:val="0"/>
          <w:numId w:val="0"/>
        </w:numPr>
        <w:ind w:left="227" w:hanging="227"/>
        <w:jc w:val="center"/>
        <w:rPr>
          <w:b/>
          <w:sz w:val="22"/>
          <w:szCs w:val="22"/>
        </w:rPr>
      </w:pPr>
    </w:p>
    <w:p w:rsidR="007F07A9" w:rsidRDefault="007F07A9">
      <w:pPr>
        <w:pStyle w:val="NumeracjaUrzdowa"/>
        <w:numPr>
          <w:ilvl w:val="0"/>
          <w:numId w:val="0"/>
        </w:numPr>
        <w:ind w:left="227" w:hanging="227"/>
        <w:jc w:val="center"/>
        <w:rPr>
          <w:b/>
          <w:sz w:val="22"/>
          <w:szCs w:val="22"/>
        </w:rPr>
      </w:pPr>
    </w:p>
    <w:p w:rsidR="007B5E52" w:rsidRDefault="007B5E52">
      <w:pPr>
        <w:pStyle w:val="NumeracjaUrzdowa"/>
        <w:numPr>
          <w:ilvl w:val="0"/>
          <w:numId w:val="0"/>
        </w:numPr>
        <w:ind w:left="227" w:hanging="227"/>
        <w:jc w:val="center"/>
        <w:rPr>
          <w:b/>
          <w:sz w:val="22"/>
          <w:szCs w:val="22"/>
        </w:rPr>
      </w:pPr>
    </w:p>
    <w:p w:rsidR="007B5E52" w:rsidRDefault="007B5E52">
      <w:pPr>
        <w:pStyle w:val="NumeracjaUrzdowa"/>
        <w:numPr>
          <w:ilvl w:val="0"/>
          <w:numId w:val="0"/>
        </w:numPr>
        <w:ind w:left="227" w:hanging="227"/>
        <w:jc w:val="center"/>
        <w:rPr>
          <w:b/>
          <w:sz w:val="22"/>
          <w:szCs w:val="22"/>
        </w:rPr>
      </w:pPr>
    </w:p>
    <w:p w:rsidR="00F404BE" w:rsidRDefault="00AE41DF">
      <w:pPr>
        <w:pStyle w:val="NumeracjaUrzdowa"/>
        <w:numPr>
          <w:ilvl w:val="0"/>
          <w:numId w:val="0"/>
        </w:numPr>
        <w:ind w:left="227" w:hanging="227"/>
        <w:jc w:val="center"/>
        <w:rPr>
          <w:b/>
          <w:sz w:val="22"/>
          <w:szCs w:val="22"/>
        </w:rPr>
      </w:pPr>
      <w:r>
        <w:rPr>
          <w:b/>
          <w:sz w:val="22"/>
          <w:szCs w:val="22"/>
        </w:rPr>
        <w:t>§ 1</w:t>
      </w:r>
    </w:p>
    <w:p w:rsidR="00F404BE" w:rsidRDefault="00AE41DF">
      <w:pPr>
        <w:pStyle w:val="Standard"/>
        <w:tabs>
          <w:tab w:val="left" w:pos="426"/>
        </w:tabs>
        <w:jc w:val="center"/>
        <w:rPr>
          <w:b/>
          <w:sz w:val="22"/>
          <w:szCs w:val="22"/>
        </w:rPr>
      </w:pPr>
      <w:r>
        <w:rPr>
          <w:b/>
          <w:sz w:val="22"/>
          <w:szCs w:val="22"/>
        </w:rPr>
        <w:t>Przedmiot umowy</w:t>
      </w:r>
    </w:p>
    <w:p w:rsidR="00B746D2" w:rsidRPr="007F07A9" w:rsidRDefault="00AE41DF" w:rsidP="007F07A9">
      <w:pPr>
        <w:pStyle w:val="NumeracjaUrzdowa"/>
        <w:numPr>
          <w:ilvl w:val="1"/>
          <w:numId w:val="11"/>
        </w:numPr>
        <w:spacing w:before="57" w:after="57" w:line="240" w:lineRule="auto"/>
        <w:rPr>
          <w:b/>
          <w:sz w:val="22"/>
          <w:szCs w:val="22"/>
        </w:rPr>
      </w:pPr>
      <w:r>
        <w:rPr>
          <w:sz w:val="22"/>
          <w:szCs w:val="22"/>
        </w:rPr>
        <w:t>Podstawą zawarcia niniejszej umowy jest udzielenie zamówienia publicznego w trybie przetargu nieograniczonego zgodnie z przepisami ustawy z dnia 29 stycznia 2004 r. Prawo zamówień publicznych (</w:t>
      </w:r>
      <w:r>
        <w:rPr>
          <w:color w:val="000000"/>
          <w:sz w:val="22"/>
          <w:szCs w:val="22"/>
        </w:rPr>
        <w:t xml:space="preserve">tj. Dz. U. z 2015 r. poz. 2164 ze zm.) </w:t>
      </w:r>
      <w:r>
        <w:rPr>
          <w:sz w:val="22"/>
          <w:szCs w:val="22"/>
        </w:rPr>
        <w:t xml:space="preserve">pn.: </w:t>
      </w:r>
      <w:r w:rsidR="007F07A9" w:rsidRPr="007F07A9">
        <w:rPr>
          <w:b/>
          <w:sz w:val="22"/>
          <w:szCs w:val="22"/>
        </w:rPr>
        <w:t>„Adaptacja pomieszczeń na potrzeby Poradni Psychologiczno-Pedagogicznej w Głownie”</w:t>
      </w:r>
      <w:r w:rsidR="007F07A9">
        <w:rPr>
          <w:b/>
          <w:sz w:val="22"/>
          <w:szCs w:val="22"/>
        </w:rPr>
        <w:t>.</w:t>
      </w:r>
    </w:p>
    <w:p w:rsidR="00F404BE" w:rsidRDefault="007F07A9" w:rsidP="00AC34B0">
      <w:pPr>
        <w:pStyle w:val="NumeracjaUrzdowa"/>
        <w:numPr>
          <w:ilvl w:val="1"/>
          <w:numId w:val="11"/>
        </w:numPr>
        <w:spacing w:before="57" w:after="57" w:line="240" w:lineRule="auto"/>
      </w:pPr>
      <w:r w:rsidRPr="007F07A9">
        <w:rPr>
          <w:sz w:val="22"/>
          <w:szCs w:val="22"/>
        </w:rPr>
        <w:t xml:space="preserve">Przedmiotem zamówienia jest wykonanie robót budowlanych polegających na przebudowie pomieszczeń w budynku Zespołu Szkół </w:t>
      </w:r>
      <w:proofErr w:type="spellStart"/>
      <w:r w:rsidRPr="007F07A9">
        <w:rPr>
          <w:sz w:val="22"/>
          <w:szCs w:val="22"/>
        </w:rPr>
        <w:t>Licealno</w:t>
      </w:r>
      <w:proofErr w:type="spellEnd"/>
      <w:r w:rsidRPr="007F07A9">
        <w:rPr>
          <w:sz w:val="22"/>
          <w:szCs w:val="22"/>
        </w:rPr>
        <w:t xml:space="preserve"> – </w:t>
      </w:r>
      <w:proofErr w:type="spellStart"/>
      <w:r w:rsidRPr="007F07A9">
        <w:rPr>
          <w:sz w:val="22"/>
          <w:szCs w:val="22"/>
        </w:rPr>
        <w:t>Gminazjalnych</w:t>
      </w:r>
      <w:proofErr w:type="spellEnd"/>
      <w:r w:rsidRPr="007F07A9">
        <w:rPr>
          <w:sz w:val="22"/>
          <w:szCs w:val="22"/>
        </w:rPr>
        <w:t xml:space="preserve"> w Głownie dla lokalizacji Poradni Psychologiczno-Pedagogicznej w Głownie, adres inwestycji u</w:t>
      </w:r>
      <w:r>
        <w:rPr>
          <w:sz w:val="22"/>
          <w:szCs w:val="22"/>
        </w:rPr>
        <w:t xml:space="preserve">l. Kościuszki 10, 95-015 Głowno, </w:t>
      </w:r>
      <w:r w:rsidR="00AE41DF" w:rsidRPr="007F07A9">
        <w:rPr>
          <w:sz w:val="22"/>
          <w:szCs w:val="22"/>
        </w:rPr>
        <w:t>zgodnie z</w:t>
      </w:r>
      <w:r w:rsidR="00AE41DF" w:rsidRPr="007F07A9">
        <w:rPr>
          <w:b/>
          <w:sz w:val="22"/>
          <w:szCs w:val="22"/>
        </w:rPr>
        <w:t xml:space="preserve">e </w:t>
      </w:r>
      <w:r w:rsidR="00AE41DF" w:rsidRPr="007F07A9">
        <w:rPr>
          <w:sz w:val="22"/>
          <w:szCs w:val="22"/>
        </w:rPr>
        <w:t xml:space="preserve">Specyfikacją Istotnych Warunków Zamówienia dla postępowania, o którym mowa w </w:t>
      </w:r>
      <w:r w:rsidR="00AE41DF" w:rsidRPr="007F07A9">
        <w:rPr>
          <w:b/>
          <w:sz w:val="22"/>
          <w:szCs w:val="22"/>
        </w:rPr>
        <w:t xml:space="preserve">ust.1, </w:t>
      </w:r>
      <w:r w:rsidRPr="007F07A9">
        <w:rPr>
          <w:sz w:val="22"/>
          <w:szCs w:val="22"/>
        </w:rPr>
        <w:t xml:space="preserve">projektem budowlano </w:t>
      </w:r>
      <w:r>
        <w:rPr>
          <w:sz w:val="22"/>
          <w:szCs w:val="22"/>
        </w:rPr>
        <w:t>–</w:t>
      </w:r>
      <w:r w:rsidRPr="007F07A9">
        <w:rPr>
          <w:sz w:val="22"/>
          <w:szCs w:val="22"/>
        </w:rPr>
        <w:t xml:space="preserve"> użytkowym</w:t>
      </w:r>
      <w:r>
        <w:rPr>
          <w:sz w:val="22"/>
          <w:szCs w:val="22"/>
        </w:rPr>
        <w:t>,</w:t>
      </w:r>
      <w:r>
        <w:t xml:space="preserve"> </w:t>
      </w:r>
      <w:r w:rsidRPr="007F07A9">
        <w:rPr>
          <w:sz w:val="22"/>
          <w:szCs w:val="22"/>
        </w:rPr>
        <w:t>projekt</w:t>
      </w:r>
      <w:r>
        <w:rPr>
          <w:sz w:val="22"/>
          <w:szCs w:val="22"/>
        </w:rPr>
        <w:t>em budowlanym instalacji elektrycznej</w:t>
      </w:r>
      <w:r w:rsidR="00AC34B0">
        <w:rPr>
          <w:sz w:val="22"/>
          <w:szCs w:val="22"/>
        </w:rPr>
        <w:t>,</w:t>
      </w:r>
      <w:r w:rsidR="00AC34B0">
        <w:t xml:space="preserve"> </w:t>
      </w:r>
      <w:r w:rsidR="00AC34B0">
        <w:rPr>
          <w:sz w:val="22"/>
          <w:szCs w:val="22"/>
        </w:rPr>
        <w:t>p</w:t>
      </w:r>
      <w:r w:rsidRPr="00AC34B0">
        <w:rPr>
          <w:sz w:val="22"/>
          <w:szCs w:val="22"/>
        </w:rPr>
        <w:t>rojekt</w:t>
      </w:r>
      <w:r w:rsidR="00AC34B0">
        <w:rPr>
          <w:sz w:val="22"/>
          <w:szCs w:val="22"/>
        </w:rPr>
        <w:t>em</w:t>
      </w:r>
      <w:r w:rsidRPr="00AC34B0">
        <w:rPr>
          <w:sz w:val="22"/>
          <w:szCs w:val="22"/>
        </w:rPr>
        <w:t xml:space="preserve"> budowlany</w:t>
      </w:r>
      <w:r w:rsidR="00AC34B0">
        <w:rPr>
          <w:sz w:val="22"/>
          <w:szCs w:val="22"/>
        </w:rPr>
        <w:t>m</w:t>
      </w:r>
      <w:r w:rsidRPr="00AC34B0">
        <w:rPr>
          <w:sz w:val="22"/>
          <w:szCs w:val="22"/>
        </w:rPr>
        <w:t xml:space="preserve"> instalacji wodno-kanalizacyjnej i centralnego ogrzewania</w:t>
      </w:r>
      <w:r w:rsidR="00AC34B0">
        <w:rPr>
          <w:sz w:val="22"/>
          <w:szCs w:val="22"/>
        </w:rPr>
        <w:t>, Decyzja nr 569/2017 pozwolenia na budowę, k</w:t>
      </w:r>
      <w:r w:rsidRPr="00AC34B0">
        <w:rPr>
          <w:sz w:val="22"/>
          <w:szCs w:val="22"/>
        </w:rPr>
        <w:t>osztorys</w:t>
      </w:r>
      <w:r w:rsidR="00AC34B0">
        <w:rPr>
          <w:sz w:val="22"/>
          <w:szCs w:val="22"/>
        </w:rPr>
        <w:t>em</w:t>
      </w:r>
      <w:r w:rsidRPr="00AC34B0">
        <w:rPr>
          <w:sz w:val="22"/>
          <w:szCs w:val="22"/>
        </w:rPr>
        <w:t xml:space="preserve"> nakładczy</w:t>
      </w:r>
      <w:r w:rsidR="00AC34B0">
        <w:rPr>
          <w:sz w:val="22"/>
          <w:szCs w:val="22"/>
        </w:rPr>
        <w:t xml:space="preserve">m pusty, </w:t>
      </w:r>
      <w:r w:rsidR="00AC34B0" w:rsidRPr="00AC34B0">
        <w:rPr>
          <w:sz w:val="22"/>
          <w:szCs w:val="22"/>
        </w:rPr>
        <w:t>k</w:t>
      </w:r>
      <w:r w:rsidRPr="00AC34B0">
        <w:rPr>
          <w:sz w:val="22"/>
          <w:szCs w:val="22"/>
        </w:rPr>
        <w:t>osztorys</w:t>
      </w:r>
      <w:r w:rsidR="00AC34B0" w:rsidRPr="00AC34B0">
        <w:rPr>
          <w:sz w:val="22"/>
          <w:szCs w:val="22"/>
        </w:rPr>
        <w:t>em</w:t>
      </w:r>
      <w:r w:rsidRPr="00AC34B0">
        <w:rPr>
          <w:sz w:val="22"/>
          <w:szCs w:val="22"/>
        </w:rPr>
        <w:t xml:space="preserve"> nakładczy</w:t>
      </w:r>
      <w:r w:rsidR="00AC34B0" w:rsidRPr="00AC34B0">
        <w:rPr>
          <w:sz w:val="22"/>
          <w:szCs w:val="22"/>
        </w:rPr>
        <w:t>m – instalacji sanitarnych</w:t>
      </w:r>
      <w:r w:rsidR="00AC34B0">
        <w:rPr>
          <w:sz w:val="22"/>
          <w:szCs w:val="22"/>
        </w:rPr>
        <w:t>,</w:t>
      </w:r>
      <w:r w:rsidR="00C9704C">
        <w:rPr>
          <w:sz w:val="22"/>
          <w:szCs w:val="22"/>
        </w:rPr>
        <w:t xml:space="preserve"> specyfikacjami technicznymi</w:t>
      </w:r>
      <w:r w:rsidR="00AC34B0">
        <w:rPr>
          <w:sz w:val="22"/>
          <w:szCs w:val="22"/>
        </w:rPr>
        <w:t xml:space="preserve"> </w:t>
      </w:r>
      <w:r w:rsidR="00AE41DF" w:rsidRPr="00AC34B0">
        <w:rPr>
          <w:sz w:val="22"/>
          <w:szCs w:val="22"/>
        </w:rPr>
        <w:t>stanowiących integralną część przedmiotowej Specyfikacji Istotnych Warunków Zamówienia.</w:t>
      </w:r>
    </w:p>
    <w:p w:rsidR="00F404BE" w:rsidRDefault="00F404BE">
      <w:pPr>
        <w:pStyle w:val="NumeracjaUrzdowa"/>
        <w:numPr>
          <w:ilvl w:val="0"/>
          <w:numId w:val="0"/>
        </w:numPr>
        <w:ind w:left="227" w:hanging="227"/>
        <w:rPr>
          <w:sz w:val="22"/>
          <w:szCs w:val="22"/>
        </w:rPr>
      </w:pPr>
    </w:p>
    <w:p w:rsidR="007F07A9" w:rsidRDefault="007F07A9">
      <w:pPr>
        <w:pStyle w:val="NumeracjaUrzdowa"/>
        <w:numPr>
          <w:ilvl w:val="0"/>
          <w:numId w:val="0"/>
        </w:numPr>
        <w:ind w:left="227" w:hanging="227"/>
        <w:rPr>
          <w:sz w:val="22"/>
          <w:szCs w:val="22"/>
        </w:rPr>
      </w:pPr>
    </w:p>
    <w:p w:rsidR="007F07A9" w:rsidRDefault="007F07A9">
      <w:pPr>
        <w:pStyle w:val="NumeracjaUrzdowa"/>
        <w:numPr>
          <w:ilvl w:val="0"/>
          <w:numId w:val="0"/>
        </w:numPr>
        <w:ind w:left="227" w:hanging="227"/>
        <w:rPr>
          <w:sz w:val="22"/>
          <w:szCs w:val="22"/>
        </w:rPr>
      </w:pPr>
    </w:p>
    <w:p w:rsidR="007F07A9" w:rsidRDefault="007F07A9">
      <w:pPr>
        <w:pStyle w:val="NumeracjaUrzdowa"/>
        <w:numPr>
          <w:ilvl w:val="0"/>
          <w:numId w:val="0"/>
        </w:numPr>
        <w:ind w:left="227" w:hanging="227"/>
        <w:rPr>
          <w:sz w:val="22"/>
          <w:szCs w:val="22"/>
        </w:rPr>
      </w:pPr>
    </w:p>
    <w:p w:rsidR="00F404BE" w:rsidRDefault="00AE41DF">
      <w:pPr>
        <w:pStyle w:val="NumeracjaUrzdowa"/>
        <w:numPr>
          <w:ilvl w:val="0"/>
          <w:numId w:val="0"/>
        </w:numPr>
        <w:ind w:left="283" w:right="0" w:hanging="227"/>
        <w:jc w:val="center"/>
        <w:rPr>
          <w:b/>
          <w:sz w:val="22"/>
          <w:szCs w:val="22"/>
        </w:rPr>
      </w:pPr>
      <w:r>
        <w:rPr>
          <w:b/>
          <w:sz w:val="22"/>
          <w:szCs w:val="22"/>
        </w:rPr>
        <w:t>§ 2</w:t>
      </w:r>
    </w:p>
    <w:p w:rsidR="00F404BE" w:rsidRDefault="00AE41DF">
      <w:pPr>
        <w:pStyle w:val="Standard"/>
        <w:jc w:val="center"/>
        <w:rPr>
          <w:b/>
          <w:sz w:val="22"/>
          <w:szCs w:val="22"/>
        </w:rPr>
      </w:pPr>
      <w:r>
        <w:rPr>
          <w:b/>
          <w:sz w:val="22"/>
          <w:szCs w:val="22"/>
        </w:rPr>
        <w:t>Terminy</w:t>
      </w:r>
    </w:p>
    <w:p w:rsidR="00F404BE" w:rsidRDefault="00AE41DF">
      <w:pPr>
        <w:pStyle w:val="NumeracjaUrzdowa"/>
        <w:numPr>
          <w:ilvl w:val="0"/>
          <w:numId w:val="59"/>
        </w:numPr>
        <w:rPr>
          <w:sz w:val="22"/>
          <w:szCs w:val="22"/>
        </w:rPr>
      </w:pPr>
      <w:r>
        <w:rPr>
          <w:sz w:val="22"/>
          <w:szCs w:val="22"/>
        </w:rPr>
        <w:t>Ustala się następujące terminy realizacji przedmiotu zamówienia:</w:t>
      </w:r>
    </w:p>
    <w:p w:rsidR="00AC34B0" w:rsidRDefault="00AC34B0" w:rsidP="00AC34B0">
      <w:pPr>
        <w:pStyle w:val="NumeracjaUrzdowa"/>
        <w:numPr>
          <w:ilvl w:val="0"/>
          <w:numId w:val="108"/>
        </w:numPr>
        <w:spacing w:line="240" w:lineRule="auto"/>
        <w:ind w:right="0"/>
        <w:rPr>
          <w:sz w:val="22"/>
          <w:szCs w:val="22"/>
        </w:rPr>
      </w:pPr>
      <w:r>
        <w:rPr>
          <w:sz w:val="22"/>
          <w:szCs w:val="22"/>
        </w:rPr>
        <w:t>termin rozpoczęcia: od dnia podpisania umowy;</w:t>
      </w:r>
    </w:p>
    <w:p w:rsidR="00AC34B0" w:rsidRDefault="00AC34B0" w:rsidP="00AC34B0">
      <w:pPr>
        <w:pStyle w:val="NumeracjaUrzdowa"/>
        <w:numPr>
          <w:ilvl w:val="0"/>
          <w:numId w:val="108"/>
        </w:numPr>
        <w:spacing w:line="240" w:lineRule="auto"/>
        <w:ind w:right="0"/>
        <w:rPr>
          <w:sz w:val="22"/>
          <w:szCs w:val="22"/>
        </w:rPr>
      </w:pPr>
      <w:r w:rsidRPr="00AC34B0">
        <w:rPr>
          <w:color w:val="111111"/>
          <w:sz w:val="22"/>
          <w:szCs w:val="22"/>
        </w:rPr>
        <w:t>rozpoczęcie robót budowlanych: do 7 dni od dnia podpisania umowy;</w:t>
      </w:r>
      <w:r w:rsidRPr="00AC34B0">
        <w:rPr>
          <w:sz w:val="22"/>
          <w:szCs w:val="22"/>
        </w:rPr>
        <w:t xml:space="preserve"> </w:t>
      </w:r>
    </w:p>
    <w:p w:rsidR="00AC34B0" w:rsidRPr="00AC34B0" w:rsidRDefault="00AC34B0" w:rsidP="00AC34B0">
      <w:pPr>
        <w:pStyle w:val="NumeracjaUrzdowa"/>
        <w:numPr>
          <w:ilvl w:val="0"/>
          <w:numId w:val="108"/>
        </w:numPr>
        <w:spacing w:line="240" w:lineRule="auto"/>
        <w:ind w:right="0"/>
        <w:rPr>
          <w:sz w:val="22"/>
          <w:szCs w:val="22"/>
        </w:rPr>
      </w:pPr>
      <w:r w:rsidRPr="00AC34B0">
        <w:rPr>
          <w:sz w:val="22"/>
          <w:szCs w:val="22"/>
        </w:rPr>
        <w:t>termin zakończenia: do 2 miesięcy od dnia przekazania terenu robót.</w:t>
      </w:r>
    </w:p>
    <w:p w:rsidR="00F404BE" w:rsidRDefault="00F404BE">
      <w:pPr>
        <w:pStyle w:val="NumeracjaUrzdowa"/>
        <w:numPr>
          <w:ilvl w:val="0"/>
          <w:numId w:val="0"/>
        </w:numPr>
        <w:spacing w:line="240" w:lineRule="auto"/>
        <w:ind w:left="510" w:hanging="510"/>
        <w:rPr>
          <w:sz w:val="22"/>
          <w:szCs w:val="22"/>
        </w:rPr>
      </w:pPr>
    </w:p>
    <w:p w:rsidR="00F404BE" w:rsidRDefault="00AE41DF">
      <w:pPr>
        <w:pStyle w:val="NumeracjaUrzdowa"/>
        <w:numPr>
          <w:ilvl w:val="0"/>
          <w:numId w:val="59"/>
        </w:numPr>
        <w:spacing w:before="57" w:after="57" w:line="240" w:lineRule="auto"/>
      </w:pPr>
      <w:r>
        <w:rPr>
          <w:sz w:val="22"/>
          <w:szCs w:val="22"/>
        </w:rPr>
        <w:t xml:space="preserve">Do terminu wykonania umowy o którym mowa w ust. </w:t>
      </w:r>
      <w:r w:rsidR="007B5E52">
        <w:rPr>
          <w:b/>
          <w:sz w:val="22"/>
          <w:szCs w:val="22"/>
        </w:rPr>
        <w:t>1 pkt 3</w:t>
      </w:r>
      <w:r>
        <w:rPr>
          <w:b/>
          <w:sz w:val="22"/>
          <w:szCs w:val="22"/>
        </w:rPr>
        <w:t>,</w:t>
      </w:r>
      <w:r>
        <w:rPr>
          <w:sz w:val="22"/>
          <w:szCs w:val="22"/>
        </w:rPr>
        <w:t xml:space="preserve"> określonego zapisami umownymi nie będzie zaliczany okres w trakcie jej realizacji, spowodowany wystąpieniem okoliczności, </w:t>
      </w:r>
      <w:r>
        <w:rPr>
          <w:sz w:val="22"/>
          <w:szCs w:val="22"/>
        </w:rPr>
        <w:br/>
        <w:t xml:space="preserve">o których mowa w </w:t>
      </w:r>
      <w:r w:rsidR="00AC34B0">
        <w:rPr>
          <w:b/>
          <w:sz w:val="22"/>
          <w:szCs w:val="22"/>
        </w:rPr>
        <w:t>§ 14</w:t>
      </w:r>
      <w:r>
        <w:rPr>
          <w:b/>
          <w:sz w:val="22"/>
          <w:szCs w:val="22"/>
        </w:rPr>
        <w:t xml:space="preserve"> ust. 2 pkt 9).</w:t>
      </w:r>
    </w:p>
    <w:p w:rsidR="00F404BE" w:rsidRDefault="00AE41DF">
      <w:pPr>
        <w:pStyle w:val="NumeracjaUrzdowa"/>
        <w:numPr>
          <w:ilvl w:val="0"/>
          <w:numId w:val="0"/>
        </w:numPr>
        <w:spacing w:before="57" w:after="57"/>
        <w:ind w:left="283" w:right="0" w:hanging="227"/>
        <w:jc w:val="center"/>
        <w:rPr>
          <w:b/>
          <w:sz w:val="22"/>
          <w:szCs w:val="22"/>
        </w:rPr>
      </w:pPr>
      <w:r>
        <w:rPr>
          <w:b/>
          <w:sz w:val="22"/>
          <w:szCs w:val="22"/>
        </w:rPr>
        <w:t>§ 3</w:t>
      </w:r>
    </w:p>
    <w:p w:rsidR="00F404BE" w:rsidRDefault="00AE41DF">
      <w:pPr>
        <w:pStyle w:val="Standard"/>
        <w:suppressAutoHyphens w:val="0"/>
        <w:jc w:val="center"/>
        <w:rPr>
          <w:b/>
          <w:sz w:val="22"/>
          <w:szCs w:val="22"/>
        </w:rPr>
      </w:pPr>
      <w:r>
        <w:rPr>
          <w:b/>
          <w:sz w:val="22"/>
          <w:szCs w:val="22"/>
        </w:rPr>
        <w:t>Wynagrodzenie</w:t>
      </w:r>
    </w:p>
    <w:p w:rsidR="00F404BE" w:rsidRDefault="00F404BE">
      <w:pPr>
        <w:pStyle w:val="Standard"/>
        <w:suppressAutoHyphens w:val="0"/>
        <w:jc w:val="center"/>
        <w:rPr>
          <w:b/>
          <w:sz w:val="22"/>
          <w:szCs w:val="22"/>
        </w:rPr>
      </w:pPr>
    </w:p>
    <w:p w:rsidR="00F404BE" w:rsidRDefault="00AE41DF" w:rsidP="00AC34B0">
      <w:pPr>
        <w:pStyle w:val="Akapitzlist"/>
        <w:numPr>
          <w:ilvl w:val="0"/>
          <w:numId w:val="61"/>
        </w:numPr>
        <w:tabs>
          <w:tab w:val="left" w:pos="908"/>
        </w:tabs>
        <w:overflowPunct w:val="0"/>
        <w:autoSpaceDE w:val="0"/>
        <w:spacing w:after="120" w:line="276" w:lineRule="auto"/>
      </w:pPr>
      <w:r>
        <w:rPr>
          <w:sz w:val="22"/>
          <w:szCs w:val="22"/>
        </w:rPr>
        <w:t>Za wykonanie przedmiotu umowy strony ustalają całkowite wynagrodzenie ryczałtowe brutto ___________________________</w:t>
      </w:r>
      <w:r>
        <w:rPr>
          <w:b/>
          <w:sz w:val="22"/>
          <w:szCs w:val="22"/>
        </w:rPr>
        <w:t>zł</w:t>
      </w:r>
      <w:r>
        <w:rPr>
          <w:sz w:val="22"/>
          <w:szCs w:val="22"/>
        </w:rPr>
        <w:t xml:space="preserve"> (słownie: </w:t>
      </w:r>
      <w:r w:rsidR="00AC34B0">
        <w:rPr>
          <w:sz w:val="22"/>
          <w:szCs w:val="22"/>
        </w:rPr>
        <w:t>_____________________________),</w:t>
      </w:r>
      <w:r w:rsidRPr="00AC34B0">
        <w:rPr>
          <w:sz w:val="22"/>
          <w:szCs w:val="22"/>
        </w:rPr>
        <w:t xml:space="preserve">zgodnie </w:t>
      </w:r>
      <w:r w:rsidRPr="00AC34B0">
        <w:rPr>
          <w:sz w:val="22"/>
          <w:szCs w:val="22"/>
        </w:rPr>
        <w:br/>
        <w:t xml:space="preserve">z formularzem ofertowym stanowiącym załącznik </w:t>
      </w:r>
      <w:r w:rsidRPr="00AC34B0">
        <w:rPr>
          <w:b/>
          <w:sz w:val="22"/>
          <w:szCs w:val="22"/>
        </w:rPr>
        <w:t>nr 1 do umowy.</w:t>
      </w:r>
    </w:p>
    <w:p w:rsidR="00F404BE" w:rsidRDefault="00AE41DF">
      <w:pPr>
        <w:pStyle w:val="NumeracjaUrzdowa"/>
        <w:numPr>
          <w:ilvl w:val="0"/>
          <w:numId w:val="61"/>
        </w:numPr>
        <w:spacing w:before="240" w:line="240" w:lineRule="auto"/>
      </w:pPr>
      <w:r>
        <w:rPr>
          <w:sz w:val="22"/>
          <w:szCs w:val="22"/>
        </w:rPr>
        <w:t>Wynagrodzenie ryczałtowe o którym mowa</w:t>
      </w:r>
      <w:r>
        <w:rPr>
          <w:b/>
          <w:sz w:val="22"/>
          <w:szCs w:val="22"/>
        </w:rPr>
        <w:t xml:space="preserve"> w ust 1.</w:t>
      </w:r>
      <w:r>
        <w:rPr>
          <w:sz w:val="22"/>
          <w:szCs w:val="22"/>
        </w:rPr>
        <w:t xml:space="preserve"> obejmuje wszystkie koszty związane </w:t>
      </w:r>
      <w:r>
        <w:rPr>
          <w:sz w:val="22"/>
          <w:szCs w:val="22"/>
        </w:rPr>
        <w:b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rsidR="00F404BE" w:rsidRDefault="00AE41DF">
      <w:pPr>
        <w:pStyle w:val="NumeracjaUrzdowa"/>
        <w:numPr>
          <w:ilvl w:val="0"/>
          <w:numId w:val="61"/>
        </w:numPr>
        <w:spacing w:before="240" w:line="240" w:lineRule="auto"/>
      </w:pPr>
      <w:r>
        <w:rPr>
          <w:sz w:val="22"/>
          <w:szCs w:val="22"/>
        </w:rPr>
        <w:t xml:space="preserve">Wynagrodzenie należne Wykonawcy podlega automatycznie waloryzacji w razie ustawowej zmiany stawki podatku VAT </w:t>
      </w:r>
      <w:r>
        <w:rPr>
          <w:b/>
          <w:sz w:val="22"/>
          <w:szCs w:val="22"/>
        </w:rPr>
        <w:t xml:space="preserve">- </w:t>
      </w:r>
      <w:r>
        <w:rPr>
          <w:sz w:val="22"/>
          <w:szCs w:val="22"/>
        </w:rPr>
        <w:t>odpowiednio zmniejszeniu lub zwiększeniu. Zmiana ustawowej stawki podatku nie powoduje konieczności zmiany umowy. Wystawiając fakturę Wykonawca ma obowiązek uwzględnić właściwą stawkę VAT.</w:t>
      </w:r>
    </w:p>
    <w:p w:rsidR="00F404BE" w:rsidRDefault="00AC34B0">
      <w:pPr>
        <w:pStyle w:val="NumeracjaUrzdowa"/>
        <w:numPr>
          <w:ilvl w:val="0"/>
          <w:numId w:val="61"/>
        </w:numPr>
        <w:spacing w:before="240" w:line="240" w:lineRule="auto"/>
      </w:pPr>
      <w:r>
        <w:rPr>
          <w:sz w:val="22"/>
          <w:szCs w:val="22"/>
        </w:rPr>
        <w:t>P</w:t>
      </w:r>
      <w:r w:rsidR="00AE41DF">
        <w:rPr>
          <w:sz w:val="22"/>
          <w:szCs w:val="22"/>
        </w:rPr>
        <w:t>łatność nastąpi za wykonane i odebrane roboty zgodnie z SIWZ.</w:t>
      </w:r>
    </w:p>
    <w:p w:rsidR="00F70C40" w:rsidRPr="00F70C40" w:rsidRDefault="00AC34B0" w:rsidP="00AC34B0">
      <w:pPr>
        <w:pStyle w:val="NumeracjaUrzdowa"/>
        <w:numPr>
          <w:ilvl w:val="0"/>
          <w:numId w:val="61"/>
        </w:numPr>
        <w:spacing w:before="240" w:line="240" w:lineRule="auto"/>
      </w:pPr>
      <w:r>
        <w:rPr>
          <w:sz w:val="22"/>
          <w:szCs w:val="22"/>
        </w:rPr>
        <w:t>P</w:t>
      </w:r>
      <w:r w:rsidR="00AE41DF">
        <w:rPr>
          <w:sz w:val="22"/>
          <w:szCs w:val="22"/>
        </w:rPr>
        <w:t xml:space="preserve">odstawą wystawienia faktury jest protokolarne odebranie </w:t>
      </w:r>
      <w:r>
        <w:rPr>
          <w:sz w:val="22"/>
          <w:szCs w:val="22"/>
        </w:rPr>
        <w:t>prac objętych przedmiotem umowy</w:t>
      </w:r>
      <w:r w:rsidR="00F70C40" w:rsidRPr="00AC34B0">
        <w:rPr>
          <w:sz w:val="22"/>
          <w:szCs w:val="22"/>
        </w:rPr>
        <w:t xml:space="preserve"> po pisemnym potwierdzeniu </w:t>
      </w:r>
      <w:r w:rsidR="005A59A2" w:rsidRPr="00AC34B0">
        <w:rPr>
          <w:sz w:val="22"/>
          <w:szCs w:val="22"/>
        </w:rPr>
        <w:t xml:space="preserve">przez </w:t>
      </w:r>
      <w:r w:rsidR="00F70C40" w:rsidRPr="00AC34B0">
        <w:rPr>
          <w:sz w:val="22"/>
          <w:szCs w:val="22"/>
        </w:rPr>
        <w:t>Zamawiającego, odbioru robót bez uwag.</w:t>
      </w:r>
    </w:p>
    <w:p w:rsidR="00F404BE" w:rsidRDefault="00AE41DF" w:rsidP="008E2029">
      <w:pPr>
        <w:pStyle w:val="NumeracjaUrzdowa"/>
        <w:numPr>
          <w:ilvl w:val="0"/>
          <w:numId w:val="61"/>
        </w:numPr>
        <w:spacing w:before="240" w:line="240" w:lineRule="auto"/>
      </w:pPr>
      <w:r w:rsidRPr="00F70C4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w:t>
      </w:r>
      <w:r w:rsidR="00F70C40">
        <w:rPr>
          <w:sz w:val="22"/>
          <w:szCs w:val="22"/>
        </w:rPr>
        <w:br/>
        <w:t xml:space="preserve">z </w:t>
      </w:r>
      <w:r w:rsidRPr="00F70C40">
        <w:rPr>
          <w:b/>
          <w:sz w:val="22"/>
          <w:szCs w:val="22"/>
        </w:rPr>
        <w:t>§ 12.</w:t>
      </w:r>
    </w:p>
    <w:p w:rsidR="00F404BE" w:rsidRDefault="00AE41DF">
      <w:pPr>
        <w:pStyle w:val="NumeracjaUrzdowa"/>
        <w:numPr>
          <w:ilvl w:val="0"/>
          <w:numId w:val="61"/>
        </w:numPr>
        <w:spacing w:before="240" w:line="240" w:lineRule="auto"/>
      </w:pPr>
      <w:r>
        <w:rPr>
          <w:sz w:val="22"/>
          <w:szCs w:val="22"/>
        </w:rPr>
        <w:t>Zapłata wynagrodzenia nastąpi w terminie 30 dni, od doręczenia prawidłowo wystawionej faktury VAT do siedziby Zamawiającego, przelewem na rachunek bankowy Wykonawcy.</w:t>
      </w:r>
    </w:p>
    <w:p w:rsidR="00F404BE" w:rsidRDefault="00AE41DF">
      <w:pPr>
        <w:pStyle w:val="NumeracjaUrzdowa"/>
        <w:numPr>
          <w:ilvl w:val="0"/>
          <w:numId w:val="61"/>
        </w:numPr>
        <w:spacing w:before="240" w:line="240" w:lineRule="auto"/>
      </w:pPr>
      <w:r>
        <w:rPr>
          <w:sz w:val="22"/>
          <w:szCs w:val="22"/>
        </w:rPr>
        <w:t>Dane do faktury: Powiat Zgierski 95-100 Zgierz, ul. Sadowa 6A, NIP 732-21-70-007, REGON 472057661.</w:t>
      </w:r>
    </w:p>
    <w:p w:rsidR="00F404BE" w:rsidRDefault="00AE41DF">
      <w:pPr>
        <w:pStyle w:val="NumeracjaUrzdowa"/>
        <w:numPr>
          <w:ilvl w:val="0"/>
          <w:numId w:val="61"/>
        </w:numPr>
        <w:spacing w:before="240" w:line="240" w:lineRule="auto"/>
      </w:pPr>
      <w:r>
        <w:rPr>
          <w:sz w:val="22"/>
          <w:szCs w:val="22"/>
        </w:rPr>
        <w:t>Za dzień zapłaty uznaje się dzień obciążenia rachunku bankowego Zamawiającego.</w:t>
      </w:r>
    </w:p>
    <w:p w:rsidR="00F404BE" w:rsidRPr="00AC34B0" w:rsidRDefault="00AE41DF">
      <w:pPr>
        <w:pStyle w:val="NumeracjaUrzdowa"/>
        <w:numPr>
          <w:ilvl w:val="0"/>
          <w:numId w:val="61"/>
        </w:numPr>
        <w:spacing w:before="240" w:line="240" w:lineRule="auto"/>
      </w:pPr>
      <w:r>
        <w:rPr>
          <w:sz w:val="22"/>
          <w:szCs w:val="22"/>
        </w:rPr>
        <w:t xml:space="preserve">W przypadku, gdy część prac została wykonana przez podwykonawcę lub dalszych podwykonawców, warunkiem dokonania zapłaty w terminie, o którym mowa w </w:t>
      </w:r>
      <w:r w:rsidR="00AC34B0">
        <w:rPr>
          <w:b/>
          <w:sz w:val="22"/>
          <w:szCs w:val="22"/>
        </w:rPr>
        <w:t>ust. 7</w:t>
      </w:r>
      <w:r>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w:t>
      </w:r>
      <w:r>
        <w:rPr>
          <w:sz w:val="22"/>
          <w:szCs w:val="22"/>
        </w:rPr>
        <w:lastRenderedPageBreak/>
        <w:t>należnego Wykonawcy na podstawie niniejszej umowy.</w:t>
      </w:r>
      <w:r>
        <w:rPr>
          <w:sz w:val="22"/>
          <w:szCs w:val="22"/>
        </w:rPr>
        <w:tab/>
      </w:r>
    </w:p>
    <w:p w:rsidR="00AC34B0" w:rsidRDefault="00AC34B0" w:rsidP="00AC34B0">
      <w:pPr>
        <w:pStyle w:val="NumeracjaUrzdowa"/>
        <w:numPr>
          <w:ilvl w:val="0"/>
          <w:numId w:val="0"/>
        </w:numPr>
        <w:spacing w:before="240" w:line="240" w:lineRule="auto"/>
        <w:ind w:left="720"/>
      </w:pPr>
    </w:p>
    <w:p w:rsidR="00F404BE" w:rsidRDefault="00AE41DF">
      <w:pPr>
        <w:pStyle w:val="Standard"/>
        <w:ind w:left="227"/>
        <w:jc w:val="center"/>
        <w:rPr>
          <w:b/>
          <w:sz w:val="22"/>
          <w:szCs w:val="22"/>
        </w:rPr>
      </w:pPr>
      <w:r>
        <w:rPr>
          <w:b/>
          <w:sz w:val="22"/>
          <w:szCs w:val="22"/>
        </w:rPr>
        <w:t>§ 4</w:t>
      </w:r>
    </w:p>
    <w:p w:rsidR="00F404BE" w:rsidRDefault="00AE41DF">
      <w:pPr>
        <w:pStyle w:val="Standard"/>
        <w:tabs>
          <w:tab w:val="left" w:pos="36"/>
          <w:tab w:val="left" w:pos="3721"/>
        </w:tabs>
        <w:jc w:val="center"/>
        <w:rPr>
          <w:b/>
          <w:sz w:val="22"/>
          <w:szCs w:val="22"/>
        </w:rPr>
      </w:pPr>
      <w:r>
        <w:rPr>
          <w:b/>
          <w:sz w:val="22"/>
          <w:szCs w:val="22"/>
        </w:rPr>
        <w:t>Warunki wykonania przedmiotu umowy</w:t>
      </w:r>
    </w:p>
    <w:p w:rsidR="001D2C4D" w:rsidRPr="007B5E52" w:rsidRDefault="001D2C4D" w:rsidP="001D2C4D">
      <w:pPr>
        <w:pStyle w:val="NumeracjaUrzdowa"/>
        <w:numPr>
          <w:ilvl w:val="0"/>
          <w:numId w:val="63"/>
        </w:numPr>
        <w:spacing w:line="240" w:lineRule="auto"/>
      </w:pPr>
      <w:r w:rsidRPr="001D2C4D">
        <w:rPr>
          <w:sz w:val="22"/>
          <w:szCs w:val="22"/>
        </w:rPr>
        <w:t xml:space="preserve">Zamawiający zobowiązany jest przekazać Wykonawcy teren budowy w terminie </w:t>
      </w:r>
      <w:r w:rsidRPr="001D2C4D">
        <w:rPr>
          <w:color w:val="111111"/>
          <w:sz w:val="22"/>
          <w:szCs w:val="22"/>
        </w:rPr>
        <w:t xml:space="preserve">do 7 dni od dnia uzyskania ostatecznego pozwolenia na budowę lub oświadczenia organu o braku sprzeciwu do zgłoszonych robót budowlanych </w:t>
      </w:r>
      <w:r w:rsidRPr="001D2C4D">
        <w:rPr>
          <w:sz w:val="22"/>
          <w:szCs w:val="22"/>
        </w:rPr>
        <w:t>a Wykonawca zobowiązuje się do jego przejęcia w tym terminie.</w:t>
      </w:r>
    </w:p>
    <w:p w:rsidR="007B5E52" w:rsidRDefault="007B5E52" w:rsidP="007B5E52">
      <w:pPr>
        <w:pStyle w:val="NumeracjaUrzdowa"/>
        <w:numPr>
          <w:ilvl w:val="0"/>
          <w:numId w:val="0"/>
        </w:numPr>
        <w:spacing w:line="240" w:lineRule="auto"/>
        <w:ind w:left="720"/>
      </w:pPr>
    </w:p>
    <w:p w:rsidR="00F404BE" w:rsidRPr="001D2C4D" w:rsidRDefault="00AE41DF" w:rsidP="001D2C4D">
      <w:pPr>
        <w:pStyle w:val="NumeracjaUrzdowa"/>
        <w:numPr>
          <w:ilvl w:val="0"/>
          <w:numId w:val="63"/>
        </w:numPr>
        <w:spacing w:line="240" w:lineRule="auto"/>
      </w:pPr>
      <w:r w:rsidRPr="001D2C4D">
        <w:rPr>
          <w:sz w:val="22"/>
          <w:szCs w:val="22"/>
        </w:rPr>
        <w:t>Roboty budowlane oraz prace instalacyjne będą prowadzone:</w:t>
      </w:r>
    </w:p>
    <w:p w:rsidR="001D2C4D" w:rsidRDefault="001D2C4D" w:rsidP="001D2C4D">
      <w:pPr>
        <w:pStyle w:val="NumeracjaUrzdowa"/>
        <w:numPr>
          <w:ilvl w:val="0"/>
          <w:numId w:val="0"/>
        </w:numPr>
        <w:spacing w:line="240" w:lineRule="auto"/>
        <w:ind w:left="720"/>
      </w:pPr>
    </w:p>
    <w:p w:rsidR="001D2C4D" w:rsidRDefault="001D2C4D" w:rsidP="001D2C4D">
      <w:pPr>
        <w:pStyle w:val="NumeracjaUrzdowa"/>
        <w:numPr>
          <w:ilvl w:val="0"/>
          <w:numId w:val="72"/>
        </w:numPr>
        <w:spacing w:after="240" w:line="240" w:lineRule="auto"/>
        <w:rPr>
          <w:sz w:val="22"/>
          <w:szCs w:val="22"/>
        </w:rPr>
      </w:pPr>
      <w:r w:rsidRPr="001D2C4D">
        <w:rPr>
          <w:sz w:val="22"/>
          <w:szCs w:val="22"/>
        </w:rPr>
        <w:t xml:space="preserve">roboty budowlane będą wykonywane na czynnym obiekcie, Zespół </w:t>
      </w:r>
      <w:r>
        <w:rPr>
          <w:sz w:val="22"/>
          <w:szCs w:val="22"/>
        </w:rPr>
        <w:t xml:space="preserve">Szkół </w:t>
      </w:r>
      <w:proofErr w:type="spellStart"/>
      <w:r>
        <w:rPr>
          <w:sz w:val="22"/>
          <w:szCs w:val="22"/>
        </w:rPr>
        <w:t>Licealno</w:t>
      </w:r>
      <w:proofErr w:type="spellEnd"/>
      <w:r>
        <w:rPr>
          <w:sz w:val="22"/>
          <w:szCs w:val="22"/>
        </w:rPr>
        <w:t xml:space="preserve"> – Gimnazjalnych </w:t>
      </w:r>
      <w:r w:rsidRPr="001D2C4D">
        <w:rPr>
          <w:sz w:val="22"/>
          <w:szCs w:val="22"/>
        </w:rPr>
        <w:t>w Głownie ul. Kościuszki 10, 95-015 Głowno, stąd w cenie zamówienia należy przewidzieć koszty związane z odpowiednim zabezpieczeniem obiektu i placu budowy;</w:t>
      </w:r>
    </w:p>
    <w:p w:rsidR="001D2C4D" w:rsidRPr="001D2C4D" w:rsidRDefault="001D2C4D" w:rsidP="001D2C4D">
      <w:pPr>
        <w:pStyle w:val="NumeracjaUrzdowa"/>
        <w:numPr>
          <w:ilvl w:val="0"/>
          <w:numId w:val="72"/>
        </w:numPr>
        <w:spacing w:after="240" w:line="240" w:lineRule="auto"/>
        <w:rPr>
          <w:sz w:val="22"/>
          <w:szCs w:val="22"/>
        </w:rPr>
      </w:pPr>
      <w:r w:rsidRPr="001D2C4D">
        <w:rPr>
          <w:sz w:val="22"/>
          <w:szCs w:val="22"/>
        </w:rPr>
        <w:t xml:space="preserve">roboty budowlane prowadzone będą w sposób, jak najmniej uciążliwy dla użytkowników obiektu- Zespół Szkół </w:t>
      </w:r>
      <w:proofErr w:type="spellStart"/>
      <w:r w:rsidRPr="001D2C4D">
        <w:rPr>
          <w:sz w:val="22"/>
          <w:szCs w:val="22"/>
        </w:rPr>
        <w:t>Licealno</w:t>
      </w:r>
      <w:proofErr w:type="spellEnd"/>
      <w:r w:rsidRPr="001D2C4D">
        <w:rPr>
          <w:sz w:val="22"/>
          <w:szCs w:val="22"/>
        </w:rPr>
        <w:t xml:space="preserve"> – Gimnazjalnych w Głownie ul. Kościuszki 10, 95-015 Głowno umożliwiając prawidłowe jego funkcjonowanie.</w:t>
      </w:r>
    </w:p>
    <w:p w:rsidR="00F404BE" w:rsidRDefault="00AE41DF">
      <w:pPr>
        <w:pStyle w:val="NumeracjaUrzdowa"/>
        <w:numPr>
          <w:ilvl w:val="0"/>
          <w:numId w:val="72"/>
        </w:numPr>
        <w:spacing w:after="240" w:line="240" w:lineRule="auto"/>
        <w:rPr>
          <w:sz w:val="22"/>
          <w:szCs w:val="22"/>
        </w:rPr>
      </w:pPr>
      <w:r>
        <w:rPr>
          <w:sz w:val="22"/>
          <w:szCs w:val="22"/>
        </w:rPr>
        <w:t xml:space="preserve">materiały pochodzące z rozbiórki nie nadające się do powtórnego użycia Wykonawca jest zobowiązany usunąć poza teren budowy na własny koszt przy przestrzeganiu przepisów ustawy </w:t>
      </w:r>
      <w:r w:rsidR="007B5E52">
        <w:rPr>
          <w:sz w:val="22"/>
          <w:szCs w:val="22"/>
        </w:rPr>
        <w:br/>
      </w:r>
      <w:r>
        <w:rPr>
          <w:sz w:val="22"/>
          <w:szCs w:val="22"/>
        </w:rPr>
        <w:t>z dnia 14 grudnia 2012 r. o odpadach</w:t>
      </w:r>
      <w:r w:rsidR="00BB0200">
        <w:rPr>
          <w:sz w:val="22"/>
          <w:szCs w:val="22"/>
        </w:rPr>
        <w:t xml:space="preserve"> ( </w:t>
      </w:r>
      <w:proofErr w:type="spellStart"/>
      <w:r w:rsidR="00BB0200">
        <w:rPr>
          <w:sz w:val="22"/>
          <w:szCs w:val="22"/>
        </w:rPr>
        <w:t>t.j</w:t>
      </w:r>
      <w:proofErr w:type="spellEnd"/>
      <w:r w:rsidR="00BB0200">
        <w:rPr>
          <w:sz w:val="22"/>
          <w:szCs w:val="22"/>
        </w:rPr>
        <w:t>. Dz.U z 2016</w:t>
      </w:r>
      <w:r w:rsidR="0073582D">
        <w:rPr>
          <w:sz w:val="22"/>
          <w:szCs w:val="22"/>
        </w:rPr>
        <w:t xml:space="preserve"> r. poz. 1987</w:t>
      </w:r>
      <w:r w:rsidR="00885E27">
        <w:rPr>
          <w:sz w:val="22"/>
          <w:szCs w:val="22"/>
        </w:rPr>
        <w:t xml:space="preserve"> ze zm.)</w:t>
      </w:r>
      <w:r>
        <w:rPr>
          <w:sz w:val="22"/>
          <w:szCs w:val="22"/>
        </w:rPr>
        <w:t>;</w:t>
      </w:r>
    </w:p>
    <w:p w:rsidR="00F404BE" w:rsidRDefault="00AE41DF">
      <w:pPr>
        <w:pStyle w:val="NumeracjaUrzdowa"/>
        <w:numPr>
          <w:ilvl w:val="0"/>
          <w:numId w:val="72"/>
        </w:numPr>
        <w:spacing w:after="240" w:line="240" w:lineRule="auto"/>
        <w:rPr>
          <w:sz w:val="22"/>
          <w:szCs w:val="22"/>
        </w:rPr>
      </w:pPr>
      <w:r>
        <w:rPr>
          <w:sz w:val="22"/>
          <w:szCs w:val="22"/>
        </w:rPr>
        <w:t>Wykonawca uzgodni z Zamawiającym sposób ponownego wykorzystania materiałów pochodzących z rozbiórki, nadających się do ponownego wykorzystania;</w:t>
      </w:r>
    </w:p>
    <w:p w:rsidR="00F404BE" w:rsidRDefault="00AE41DF">
      <w:pPr>
        <w:pStyle w:val="NumeracjaUrzdowa"/>
        <w:numPr>
          <w:ilvl w:val="0"/>
          <w:numId w:val="72"/>
        </w:numPr>
        <w:spacing w:after="240" w:line="240" w:lineRule="auto"/>
        <w:rPr>
          <w:sz w:val="22"/>
          <w:szCs w:val="22"/>
        </w:rPr>
      </w:pPr>
      <w:r>
        <w:rPr>
          <w:sz w:val="22"/>
          <w:szCs w:val="22"/>
        </w:rPr>
        <w:t xml:space="preserve">ewentualne złomowanie materiałów pochodzących z demontażu należy do Wykonawcy i nie podlega dodatkowej opłacie. Zysk ze sprzedaży złomu Wykonawca winien uwzględnić </w:t>
      </w:r>
      <w:r w:rsidR="00451A35">
        <w:rPr>
          <w:sz w:val="22"/>
          <w:szCs w:val="22"/>
        </w:rPr>
        <w:br/>
      </w:r>
      <w:r>
        <w:rPr>
          <w:sz w:val="22"/>
          <w:szCs w:val="22"/>
        </w:rPr>
        <w:t>w przygotowaniu oferty;</w:t>
      </w:r>
    </w:p>
    <w:p w:rsidR="00F404BE" w:rsidRDefault="00AE41DF">
      <w:pPr>
        <w:pStyle w:val="NumeracjaUrzdowa"/>
        <w:numPr>
          <w:ilvl w:val="0"/>
          <w:numId w:val="72"/>
        </w:numPr>
        <w:spacing w:after="240" w:line="240" w:lineRule="auto"/>
        <w:rPr>
          <w:sz w:val="22"/>
          <w:szCs w:val="22"/>
        </w:rPr>
      </w:pPr>
      <w:r>
        <w:rPr>
          <w:sz w:val="22"/>
          <w:szCs w:val="22"/>
        </w:rPr>
        <w:t>dokumenty z przeprowadzenia utylizacji lub przekazania do utylizacji należy przedstawić wraz dokumentacją odbioru;</w:t>
      </w:r>
    </w:p>
    <w:p w:rsidR="00F404BE" w:rsidRDefault="00AE41DF">
      <w:pPr>
        <w:pStyle w:val="NumeracjaUrzdowa"/>
        <w:numPr>
          <w:ilvl w:val="0"/>
          <w:numId w:val="72"/>
        </w:numPr>
        <w:spacing w:after="240" w:line="240" w:lineRule="auto"/>
        <w:rPr>
          <w:sz w:val="22"/>
          <w:szCs w:val="22"/>
        </w:rPr>
      </w:pPr>
      <w:r>
        <w:rPr>
          <w:sz w:val="22"/>
          <w:szCs w:val="22"/>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rsidR="001D2C4D" w:rsidRDefault="00AE41DF" w:rsidP="001D2C4D">
      <w:pPr>
        <w:pStyle w:val="NumeracjaUrzdowa"/>
        <w:numPr>
          <w:ilvl w:val="0"/>
          <w:numId w:val="111"/>
        </w:numPr>
        <w:spacing w:before="57" w:after="240" w:line="240" w:lineRule="auto"/>
        <w:rPr>
          <w:sz w:val="22"/>
          <w:szCs w:val="22"/>
        </w:rPr>
      </w:pPr>
      <w:r>
        <w:rPr>
          <w:sz w:val="22"/>
          <w:szCs w:val="22"/>
        </w:rPr>
        <w:t xml:space="preserve">Wykonawca na własny koszt zapewni niezbędne media potrzebne do realizacji niniejszej umowy </w:t>
      </w:r>
      <w:r>
        <w:rPr>
          <w:sz w:val="22"/>
          <w:szCs w:val="22"/>
        </w:rPr>
        <w:br/>
        <w:t>i rozliczenie się z ich dostawcami.</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na koszt własny zorganizuje zaplecze budowy, zabezpieczenie placu budowy, ustawienie obiektów i urządzeń niezbędnych do realizacji przedmiotu zamówienia, bieżące utrzymanie dróg wewnętrznych dla potrzeb terenu budowy oraz zapewni miejsce składowania odpadów oraz ich usunięcie.</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zobowiązany jest do zabezpieczenia terenu budowy poprzez wygrodzenie pasa bezpieczeństwa oraz odpowiednim oznakowaniem. Od daty protokolarnego przekazania terenu robót do chwili protokolarnego odbioru robót Wykonawca ponosi odpowiedzialność wobec osób trzecich oraz Zamawiającego za wszelkie szkody powstałe na tym terenie i w przedmiocie umowy.</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 xml:space="preserve">Wykonawca zobowiązany jest do wykonania przedmiotu umowy z własnych materiałów zgodnie </w:t>
      </w:r>
      <w:r w:rsidRPr="001D2C4D">
        <w:rPr>
          <w:sz w:val="22"/>
          <w:szCs w:val="22"/>
        </w:rPr>
        <w:br/>
        <w:t xml:space="preserve">z przekazaną przez Zamawiającego dokumentacją, zasadami wiedzy technicznej, z obowiązującymi normami technicznymi i technologicznymi, standardami zabezpieczenia i bezpieczeństwa p.poż i </w:t>
      </w:r>
      <w:r w:rsidRPr="001D2C4D">
        <w:rPr>
          <w:sz w:val="22"/>
          <w:szCs w:val="22"/>
        </w:rPr>
        <w:lastRenderedPageBreak/>
        <w:t>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w:t>
      </w:r>
      <w:r w:rsidR="00C04262" w:rsidRPr="001D2C4D">
        <w:rPr>
          <w:sz w:val="22"/>
          <w:szCs w:val="22"/>
        </w:rPr>
        <w:t xml:space="preserve"> </w:t>
      </w:r>
      <w:r w:rsidRPr="001D2C4D">
        <w:rPr>
          <w:sz w:val="22"/>
          <w:szCs w:val="22"/>
        </w:rPr>
        <w:t>(branżowych) nadzorów technicznych.</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Wykonawca, przekaże Zamawiającemu gwarancje producentów, aprobaty techniczne i certyfikaty na materiały wbudowywane w ramach realizacji zamówienia, przed ich wbudowaniem.</w:t>
      </w:r>
    </w:p>
    <w:p w:rsidR="001D2C4D" w:rsidRDefault="00AE41DF" w:rsidP="001D2C4D">
      <w:pPr>
        <w:pStyle w:val="NumeracjaUrzdowa"/>
        <w:numPr>
          <w:ilvl w:val="0"/>
          <w:numId w:val="111"/>
        </w:numPr>
        <w:spacing w:before="57" w:after="240" w:line="240" w:lineRule="auto"/>
        <w:rPr>
          <w:sz w:val="22"/>
          <w:szCs w:val="22"/>
        </w:rPr>
      </w:pPr>
      <w:r w:rsidRPr="001D2C4D">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451A35" w:rsidRPr="001D2C4D">
        <w:rPr>
          <w:sz w:val="22"/>
          <w:szCs w:val="22"/>
        </w:rPr>
        <w:br/>
      </w:r>
      <w:r w:rsidRPr="001D2C4D">
        <w:rPr>
          <w:sz w:val="22"/>
          <w:szCs w:val="22"/>
        </w:rPr>
        <w:t>z gestorami sieci i przekazania Zamawiającemu.</w:t>
      </w:r>
    </w:p>
    <w:p w:rsidR="00F404BE" w:rsidRPr="001D2C4D" w:rsidRDefault="00AE41DF" w:rsidP="001D2C4D">
      <w:pPr>
        <w:pStyle w:val="NumeracjaUrzdowa"/>
        <w:numPr>
          <w:ilvl w:val="0"/>
          <w:numId w:val="111"/>
        </w:numPr>
        <w:spacing w:before="57" w:after="240" w:line="240" w:lineRule="auto"/>
        <w:rPr>
          <w:sz w:val="22"/>
          <w:szCs w:val="22"/>
        </w:rPr>
      </w:pPr>
      <w:r w:rsidRPr="001D2C4D">
        <w:rPr>
          <w:sz w:val="22"/>
          <w:szCs w:val="22"/>
        </w:rPr>
        <w:t xml:space="preserve">Jeżeli na skutek działania lub zaniechania Wykonawcy lub innych podmiotów uczestniczących </w:t>
      </w:r>
      <w:r w:rsidRPr="001D2C4D">
        <w:rPr>
          <w:sz w:val="22"/>
          <w:szCs w:val="22"/>
        </w:rPr>
        <w:br/>
        <w:t xml:space="preserve">w realizacji przedmiotu umowy ze strony Wykonawcy dojdzie do awarii, usterki lub innej szkody </w:t>
      </w:r>
      <w:r w:rsidRPr="001D2C4D">
        <w:rPr>
          <w:sz w:val="22"/>
          <w:szCs w:val="22"/>
        </w:rPr>
        <w:br/>
        <w:t xml:space="preserve">w infrastrukturze, o której mowa </w:t>
      </w:r>
      <w:r w:rsidR="001D2C4D">
        <w:rPr>
          <w:b/>
          <w:sz w:val="22"/>
          <w:szCs w:val="22"/>
        </w:rPr>
        <w:t>w ust. 1</w:t>
      </w:r>
      <w:r w:rsidRPr="001D2C4D">
        <w:rPr>
          <w:b/>
          <w:sz w:val="22"/>
          <w:szCs w:val="22"/>
        </w:rPr>
        <w:t>1,</w:t>
      </w:r>
      <w:r w:rsidRPr="001D2C4D">
        <w:rPr>
          <w:sz w:val="22"/>
          <w:szCs w:val="22"/>
        </w:rPr>
        <w:t xml:space="preserve"> Wykonawca zobowiązany jest do jej usunięcia lub naprawienia na własny koszt w wyznaczonym przez Zamawiającego terminie.</w:t>
      </w:r>
    </w:p>
    <w:p w:rsidR="00F404BE" w:rsidRDefault="00AE41DF">
      <w:pPr>
        <w:pStyle w:val="NumeracjaUrzdowa"/>
        <w:numPr>
          <w:ilvl w:val="0"/>
          <w:numId w:val="73"/>
        </w:numPr>
        <w:spacing w:before="57" w:after="240" w:line="240" w:lineRule="auto"/>
      </w:pPr>
      <w:r>
        <w:rPr>
          <w:sz w:val="22"/>
          <w:szCs w:val="22"/>
        </w:rPr>
        <w:t xml:space="preserve">Jeżeli Wykonawca opóźnia się w realizacji postanowień określonych </w:t>
      </w:r>
      <w:r>
        <w:rPr>
          <w:b/>
          <w:sz w:val="22"/>
          <w:szCs w:val="22"/>
        </w:rPr>
        <w:t>w</w:t>
      </w:r>
      <w:r w:rsidR="001D2C4D">
        <w:rPr>
          <w:b/>
          <w:sz w:val="22"/>
          <w:szCs w:val="22"/>
        </w:rPr>
        <w:t xml:space="preserve"> ust. 1</w:t>
      </w:r>
      <w:r>
        <w:rPr>
          <w:b/>
          <w:sz w:val="22"/>
          <w:szCs w:val="22"/>
        </w:rPr>
        <w:t>2</w:t>
      </w:r>
      <w:r>
        <w:rPr>
          <w:sz w:val="22"/>
          <w:szCs w:val="22"/>
        </w:rPr>
        <w:t xml:space="preserve"> Zamawiający zleci usunięcie awarii na koszt Wykonawcy, potrącając odpowiednie kwoty z faktury na co Wykonawca wyraża zgodę.</w:t>
      </w:r>
    </w:p>
    <w:p w:rsidR="00F404BE" w:rsidRDefault="00AE41DF">
      <w:pPr>
        <w:pStyle w:val="NumeracjaUrzdowa"/>
        <w:numPr>
          <w:ilvl w:val="0"/>
          <w:numId w:val="73"/>
        </w:numPr>
        <w:spacing w:before="57"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rsidR="00F404BE" w:rsidRDefault="00AE41DF">
      <w:pPr>
        <w:pStyle w:val="NumeracjaUrzdowa"/>
        <w:numPr>
          <w:ilvl w:val="0"/>
          <w:numId w:val="73"/>
        </w:numPr>
        <w:spacing w:before="57" w:after="240" w:line="240" w:lineRule="auto"/>
        <w:rPr>
          <w:sz w:val="22"/>
          <w:szCs w:val="22"/>
        </w:rPr>
      </w:pPr>
      <w:r>
        <w:rPr>
          <w:sz w:val="22"/>
          <w:szCs w:val="22"/>
        </w:rPr>
        <w:t xml:space="preserve">Po zakończeniu robót Wykonawca pozostawi cały teren robót uporządkowany i nadający się </w:t>
      </w:r>
      <w:r>
        <w:rPr>
          <w:sz w:val="22"/>
          <w:szCs w:val="22"/>
        </w:rPr>
        <w:br/>
        <w:t>do użytkowania bez konieczności wykonania jakichkolwiek dodatkowych prac przez Zamawiającego.</w:t>
      </w:r>
    </w:p>
    <w:p w:rsidR="00F404BE" w:rsidRDefault="00AE41DF">
      <w:pPr>
        <w:pStyle w:val="NumeracjaUrzdowa"/>
        <w:numPr>
          <w:ilvl w:val="0"/>
          <w:numId w:val="0"/>
        </w:numPr>
        <w:ind w:left="227" w:hanging="227"/>
        <w:jc w:val="center"/>
        <w:rPr>
          <w:b/>
          <w:sz w:val="22"/>
          <w:szCs w:val="22"/>
        </w:rPr>
      </w:pPr>
      <w:r>
        <w:rPr>
          <w:b/>
          <w:sz w:val="22"/>
          <w:szCs w:val="22"/>
        </w:rPr>
        <w:t>§ 5</w:t>
      </w:r>
    </w:p>
    <w:p w:rsidR="00F404BE" w:rsidRDefault="00AE41DF">
      <w:pPr>
        <w:pStyle w:val="NumeracjaUrzdowa"/>
        <w:numPr>
          <w:ilvl w:val="0"/>
          <w:numId w:val="74"/>
        </w:numPr>
        <w:spacing w:before="240" w:line="240" w:lineRule="auto"/>
        <w:ind w:right="0"/>
      </w:pPr>
      <w:r>
        <w:rPr>
          <w:sz w:val="22"/>
          <w:szCs w:val="22"/>
        </w:rPr>
        <w:t xml:space="preserve">Wykonawca oświadcza, że posiada aktualną, opłaconą polisę OC od odpowiedzialności cywilnej </w:t>
      </w:r>
      <w:r w:rsidR="001D2C4D">
        <w:rPr>
          <w:sz w:val="22"/>
          <w:szCs w:val="22"/>
        </w:rPr>
        <w:br/>
      </w:r>
      <w:r>
        <w:rPr>
          <w:sz w:val="22"/>
          <w:szCs w:val="22"/>
        </w:rPr>
        <w:t xml:space="preserve">z tytułu prowadzonej działalności gospodarczej oraz ubezpieczenie </w:t>
      </w:r>
      <w:proofErr w:type="spellStart"/>
      <w:r>
        <w:rPr>
          <w:sz w:val="22"/>
          <w:szCs w:val="22"/>
        </w:rPr>
        <w:t>ryzyk</w:t>
      </w:r>
      <w:proofErr w:type="spellEnd"/>
      <w:r>
        <w:rPr>
          <w:sz w:val="22"/>
          <w:szCs w:val="22"/>
        </w:rPr>
        <w:t xml:space="preserve"> budowlano –montażowych  obejmującą swym zakresem przedmiot umowy oraz w szczególności: </w:t>
      </w:r>
      <w:r>
        <w:rPr>
          <w:rStyle w:val="FontStyle24"/>
          <w:rFonts w:ascii="Times New Roman" w:hAnsi="Times New Roman" w:cs="Times New Roman"/>
          <w:sz w:val="22"/>
          <w:szCs w:val="22"/>
        </w:rPr>
        <w:t>roboty budowlane w zakresie umowy, urządzenia</w:t>
      </w:r>
      <w:r>
        <w:rPr>
          <w:sz w:val="22"/>
          <w:szCs w:val="22"/>
        </w:rPr>
        <w:t xml:space="preserve"> </w:t>
      </w:r>
      <w:r>
        <w:rPr>
          <w:rStyle w:val="FontStyle24"/>
          <w:rFonts w:ascii="Times New Roman" w:hAnsi="Times New Roman" w:cs="Times New Roman"/>
          <w:sz w:val="22"/>
          <w:szCs w:val="22"/>
        </w:rPr>
        <w:t>oraz wszelkie mienie ruchome związane bezpośrednio z wykonawstwem robót, odpowiedzialność cywilna za</w:t>
      </w:r>
      <w:r>
        <w:rPr>
          <w:sz w:val="22"/>
          <w:szCs w:val="22"/>
        </w:rPr>
        <w:t xml:space="preserve"> </w:t>
      </w:r>
      <w:r>
        <w:rPr>
          <w:rStyle w:val="FontStyle24"/>
          <w:rFonts w:ascii="Times New Roman" w:hAnsi="Times New Roman" w:cs="Times New Roman"/>
          <w:sz w:val="22"/>
          <w:szCs w:val="22"/>
        </w:rPr>
        <w:t>szkody oraz następstwa nieszczęśliwych wypadków dotyczące pracowników i osób trzecich, powstałe przy i</w:t>
      </w:r>
      <w:r>
        <w:rPr>
          <w:sz w:val="22"/>
          <w:szCs w:val="22"/>
        </w:rPr>
        <w:t xml:space="preserve"> </w:t>
      </w:r>
      <w:r>
        <w:rPr>
          <w:rStyle w:val="FontStyle24"/>
          <w:rFonts w:ascii="Times New Roman" w:hAnsi="Times New Roman" w:cs="Times New Roman"/>
          <w:sz w:val="22"/>
          <w:szCs w:val="22"/>
        </w:rPr>
        <w:t>w związku z prowadzonymi robotami, w tym także ruchem pojazdów mechanicznych, ubezpieczenie obejmuje</w:t>
      </w:r>
      <w:r>
        <w:rPr>
          <w:sz w:val="22"/>
          <w:szCs w:val="22"/>
        </w:rPr>
        <w:t xml:space="preserve"> </w:t>
      </w:r>
      <w:r>
        <w:rPr>
          <w:rStyle w:val="FontStyle24"/>
          <w:rFonts w:ascii="Times New Roman" w:hAnsi="Times New Roman" w:cs="Times New Roman"/>
          <w:sz w:val="22"/>
          <w:szCs w:val="22"/>
        </w:rPr>
        <w:t xml:space="preserve">Wykonawcę i wszystkich podwykonawców </w:t>
      </w:r>
      <w:r>
        <w:rPr>
          <w:sz w:val="22"/>
          <w:szCs w:val="22"/>
        </w:rPr>
        <w:t xml:space="preserve">na kwotę równą co najmniej całkowitej wartości robót budowlanych określonych w </w:t>
      </w:r>
      <w:r w:rsidR="001D2C4D">
        <w:rPr>
          <w:b/>
          <w:sz w:val="22"/>
          <w:szCs w:val="22"/>
        </w:rPr>
        <w:t>§3 ust. 1</w:t>
      </w:r>
      <w:r>
        <w:rPr>
          <w:sz w:val="22"/>
          <w:szCs w:val="22"/>
        </w:rPr>
        <w:t xml:space="preserve">, obowiązującą co najmniej od dnia przekazania terenu robót do dnia ostatecznego </w:t>
      </w:r>
      <w:r>
        <w:rPr>
          <w:sz w:val="22"/>
          <w:szCs w:val="22"/>
        </w:rPr>
        <w:lastRenderedPageBreak/>
        <w:t>odbioru.</w:t>
      </w:r>
    </w:p>
    <w:p w:rsidR="00F404BE" w:rsidRDefault="00AE41DF">
      <w:pPr>
        <w:pStyle w:val="NumeracjaUrzdowa"/>
        <w:numPr>
          <w:ilvl w:val="0"/>
          <w:numId w:val="74"/>
        </w:numPr>
        <w:spacing w:before="240" w:line="240" w:lineRule="auto"/>
        <w:ind w:right="0"/>
        <w:rPr>
          <w:sz w:val="22"/>
          <w:szCs w:val="22"/>
        </w:rPr>
      </w:pPr>
      <w:r>
        <w:rPr>
          <w:sz w:val="22"/>
          <w:szCs w:val="22"/>
        </w:rPr>
        <w:t>Wykonawca zobowiązany jest w ciągu 7 dni roboczych od dnia przekazania terenu robót przekazać kopie polisy, o której mowa powyżej potwierdzoną za zgodność z oryginałem  Zamawiającemu.</w:t>
      </w:r>
    </w:p>
    <w:p w:rsidR="00F404BE" w:rsidRDefault="00AE41DF">
      <w:pPr>
        <w:pStyle w:val="NumeracjaUrzdowa"/>
        <w:numPr>
          <w:ilvl w:val="0"/>
          <w:numId w:val="74"/>
        </w:numPr>
        <w:spacing w:before="240" w:line="240" w:lineRule="auto"/>
        <w:ind w:right="0"/>
      </w:pPr>
      <w:r>
        <w:rPr>
          <w:sz w:val="22"/>
          <w:szCs w:val="22"/>
        </w:rPr>
        <w:t xml:space="preserve">W przypadku, gdy polisa, o której  mowa w </w:t>
      </w:r>
      <w:r>
        <w:rPr>
          <w:b/>
          <w:sz w:val="22"/>
          <w:szCs w:val="22"/>
        </w:rPr>
        <w:t>ust. 1</w:t>
      </w:r>
      <w:r>
        <w:rPr>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Pr>
          <w:rStyle w:val="FontStyle24"/>
          <w:rFonts w:ascii="Times New Roman" w:hAnsi="Times New Roman" w:cs="Times New Roman"/>
          <w:sz w:val="22"/>
          <w:szCs w:val="22"/>
        </w:rPr>
        <w:t xml:space="preserve">Wykonawca zobowiązany jest zapisami </w:t>
      </w:r>
      <w:r>
        <w:rPr>
          <w:rStyle w:val="FontStyle24"/>
          <w:rFonts w:ascii="Times New Roman" w:hAnsi="Times New Roman" w:cs="Times New Roman"/>
          <w:b/>
          <w:sz w:val="22"/>
          <w:szCs w:val="22"/>
        </w:rPr>
        <w:t>ust. 1</w:t>
      </w:r>
      <w:r>
        <w:rPr>
          <w:rStyle w:val="FontStyle24"/>
          <w:rFonts w:ascii="Times New Roman" w:hAnsi="Times New Roman" w:cs="Times New Roman"/>
          <w:sz w:val="22"/>
          <w:szCs w:val="22"/>
        </w:rPr>
        <w:t xml:space="preserve"> przez cały czas obowiązywania umowy.</w:t>
      </w:r>
    </w:p>
    <w:p w:rsidR="00F404BE" w:rsidRDefault="00AE41DF">
      <w:pPr>
        <w:pStyle w:val="NumeracjaUrzdowa"/>
        <w:numPr>
          <w:ilvl w:val="0"/>
          <w:numId w:val="74"/>
        </w:numPr>
        <w:spacing w:before="240" w:line="240" w:lineRule="auto"/>
        <w:ind w:right="0"/>
      </w:pPr>
      <w:r>
        <w:rPr>
          <w:color w:val="000000"/>
          <w:sz w:val="22"/>
          <w:szCs w:val="22"/>
        </w:rPr>
        <w:t xml:space="preserve">Wykonawca, którego oferta zostanie uznana za najkorzystniejszą, zobowiązany będzie najpóźniej </w:t>
      </w:r>
      <w:r>
        <w:rPr>
          <w:color w:val="000000"/>
          <w:sz w:val="22"/>
          <w:szCs w:val="22"/>
        </w:rPr>
        <w:br/>
        <w:t xml:space="preserve">w ciągu 14 od daty podpisania umowy, przedstawić Zamawiającemu do akceptacji szczegółowy harmonogram prac projektowych i robót budowlanych, uwzględniający poszczególne etapy prac projektowych i robót budowlanych wraz z terminami ich rozpoczęcia i zakończenia, </w:t>
      </w:r>
      <w:r>
        <w:rPr>
          <w:color w:val="000000"/>
          <w:sz w:val="22"/>
          <w:szCs w:val="22"/>
        </w:rPr>
        <w:br/>
        <w:t xml:space="preserve">z wyszczególnieniem zadań prostych i złożonych, wynikających z technologii prowadzonych prac. Harmonogram robót budowlanych musi zawierać takie rozłożenie prac w trakcie realizacji przedmiotu umowy gwarantujące ich wykonanie w terminach, o których mowa w </w:t>
      </w:r>
      <w:r>
        <w:rPr>
          <w:b/>
          <w:sz w:val="22"/>
          <w:szCs w:val="22"/>
        </w:rPr>
        <w:t xml:space="preserve">§ 2 </w:t>
      </w:r>
      <w:r>
        <w:rPr>
          <w:sz w:val="22"/>
          <w:szCs w:val="22"/>
        </w:rPr>
        <w:t>niniejszej umowy.</w:t>
      </w:r>
    </w:p>
    <w:p w:rsidR="00F404BE" w:rsidRDefault="00AE41DF">
      <w:pPr>
        <w:pStyle w:val="NumeracjaUrzdowa"/>
        <w:numPr>
          <w:ilvl w:val="0"/>
          <w:numId w:val="74"/>
        </w:numPr>
        <w:spacing w:before="240" w:line="240" w:lineRule="auto"/>
        <w:ind w:right="0"/>
        <w:rPr>
          <w:sz w:val="22"/>
          <w:szCs w:val="22"/>
        </w:rPr>
      </w:pPr>
      <w:r>
        <w:rPr>
          <w:sz w:val="22"/>
          <w:szCs w:val="22"/>
        </w:rPr>
        <w:t>Wykonawca zobowiązany jest, aby w zakresie realizacji zamówienia osoby wykonujące czynności, wskazane poniżej były zatrudnione na podstawie umowy o pracę w rozumieniu przepisów ustawy z dnia 26 czerwca 1974 roku – Kodeks Pracy (Dz. U. z 2016 r. poz. 1666):</w:t>
      </w:r>
    </w:p>
    <w:p w:rsidR="007B5E52" w:rsidRDefault="007B5E52" w:rsidP="007B5E52">
      <w:pPr>
        <w:pStyle w:val="NumeracjaUrzdowa"/>
        <w:numPr>
          <w:ilvl w:val="0"/>
          <w:numId w:val="112"/>
        </w:numPr>
        <w:spacing w:before="57" w:after="57" w:line="240" w:lineRule="auto"/>
        <w:ind w:right="0"/>
        <w:rPr>
          <w:sz w:val="22"/>
          <w:szCs w:val="22"/>
        </w:rPr>
      </w:pPr>
      <w:r>
        <w:rPr>
          <w:sz w:val="22"/>
          <w:szCs w:val="22"/>
        </w:rPr>
        <w:t>czynności w zakresie prac murarskich;</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tynkarskich;</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malarskich;</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przy wymianie okien i drzwi;</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elektrycznych;</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hydraulicznych</w:t>
      </w:r>
      <w:r>
        <w:rPr>
          <w:sz w:val="22"/>
          <w:szCs w:val="22"/>
        </w:rPr>
        <w:t>;</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ciesielskich</w:t>
      </w:r>
      <w:r>
        <w:rPr>
          <w:sz w:val="22"/>
          <w:szCs w:val="22"/>
        </w:rPr>
        <w:t>;</w:t>
      </w:r>
    </w:p>
    <w:p w:rsid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glazurniczych</w:t>
      </w:r>
      <w:r>
        <w:rPr>
          <w:sz w:val="22"/>
          <w:szCs w:val="22"/>
        </w:rPr>
        <w:t>;</w:t>
      </w:r>
    </w:p>
    <w:p w:rsidR="007B5E52" w:rsidRPr="007B5E52" w:rsidRDefault="007B5E52" w:rsidP="007B5E52">
      <w:pPr>
        <w:pStyle w:val="NumeracjaUrzdowa"/>
        <w:numPr>
          <w:ilvl w:val="0"/>
          <w:numId w:val="112"/>
        </w:numPr>
        <w:spacing w:before="57" w:after="57" w:line="240" w:lineRule="auto"/>
        <w:ind w:right="0"/>
        <w:rPr>
          <w:sz w:val="22"/>
          <w:szCs w:val="22"/>
        </w:rPr>
      </w:pPr>
      <w:r w:rsidRPr="007B5E52">
        <w:rPr>
          <w:sz w:val="22"/>
          <w:szCs w:val="22"/>
        </w:rPr>
        <w:t>czynności w zakresie prac wykończeniowych</w:t>
      </w:r>
    </w:p>
    <w:p w:rsidR="007B5E52" w:rsidRPr="00C31DB1" w:rsidRDefault="007B5E52" w:rsidP="007B5E52">
      <w:pPr>
        <w:pStyle w:val="NumeracjaUrzdowa"/>
        <w:numPr>
          <w:ilvl w:val="0"/>
          <w:numId w:val="0"/>
        </w:numPr>
        <w:spacing w:line="240" w:lineRule="auto"/>
        <w:ind w:left="510" w:hanging="510"/>
        <w:rPr>
          <w:i/>
          <w:sz w:val="22"/>
          <w:szCs w:val="22"/>
        </w:rPr>
      </w:pPr>
      <w:r w:rsidRPr="00C31DB1">
        <w:rPr>
          <w:i/>
          <w:sz w:val="22"/>
          <w:szCs w:val="22"/>
        </w:rPr>
        <w:t>(obowiązek ten nie dotyczy sytuacji, gdy prace te będą wykonywane samodzielnie i osobiście przez osoby fizyczne prowadzące działalność gospodarczą w postaci tzw. samozatrudnienia jako podwykonawcy)</w:t>
      </w:r>
    </w:p>
    <w:p w:rsidR="00F404BE" w:rsidRDefault="00AE41DF">
      <w:pPr>
        <w:pStyle w:val="Standard"/>
        <w:numPr>
          <w:ilvl w:val="0"/>
          <w:numId w:val="74"/>
        </w:numPr>
        <w:spacing w:before="240" w:line="240" w:lineRule="auto"/>
      </w:pPr>
      <w:r>
        <w:rPr>
          <w:sz w:val="22"/>
          <w:szCs w:val="22"/>
        </w:rPr>
        <w:t xml:space="preserve">Wykonawca jest zobowiązany w terminie </w:t>
      </w:r>
      <w:r>
        <w:rPr>
          <w:b/>
          <w:sz w:val="22"/>
          <w:szCs w:val="22"/>
        </w:rPr>
        <w:t>3 dni</w:t>
      </w:r>
      <w:r>
        <w:rPr>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w:t>
      </w:r>
      <w:r>
        <w:rPr>
          <w:sz w:val="22"/>
          <w:szCs w:val="22"/>
        </w:rPr>
        <w:br/>
        <w:t xml:space="preserve">o których mowa </w:t>
      </w:r>
      <w:r>
        <w:rPr>
          <w:b/>
          <w:sz w:val="22"/>
          <w:szCs w:val="22"/>
        </w:rPr>
        <w:t>w ust. 5</w:t>
      </w:r>
      <w:r>
        <w:rPr>
          <w:sz w:val="22"/>
          <w:szCs w:val="22"/>
        </w:rPr>
        <w:t xml:space="preserve"> potwierdzającego datę zawarcia umowy o pracę.</w:t>
      </w:r>
    </w:p>
    <w:p w:rsidR="00F404BE" w:rsidRDefault="00AE41DF">
      <w:pPr>
        <w:pStyle w:val="Standard"/>
        <w:numPr>
          <w:ilvl w:val="0"/>
          <w:numId w:val="74"/>
        </w:numPr>
        <w:spacing w:before="240" w:line="240" w:lineRule="auto"/>
      </w:pPr>
      <w:r>
        <w:rPr>
          <w:sz w:val="22"/>
          <w:szCs w:val="22"/>
        </w:rPr>
        <w:t xml:space="preserve">W przypadku powzięcia przez Zamawiającego wątpliwości co do stosunku prawnego łączącego wykonawcę z osobami, o których mowa </w:t>
      </w:r>
      <w:r>
        <w:rPr>
          <w:b/>
          <w:sz w:val="22"/>
          <w:szCs w:val="22"/>
        </w:rPr>
        <w:t>w ust. 5</w:t>
      </w:r>
      <w:r>
        <w:rPr>
          <w:sz w:val="22"/>
          <w:szCs w:val="22"/>
        </w:rPr>
        <w:t xml:space="preserve"> Zamawiający zawiadomi Państwową Inspekcję Pracy w celu przeprowadzenia kontroli.</w:t>
      </w:r>
    </w:p>
    <w:p w:rsidR="00F404BE" w:rsidRDefault="00AE41DF">
      <w:pPr>
        <w:pStyle w:val="NumeracjaUrzdowa"/>
        <w:numPr>
          <w:ilvl w:val="0"/>
          <w:numId w:val="0"/>
        </w:numPr>
        <w:ind w:left="227" w:hanging="227"/>
        <w:jc w:val="center"/>
        <w:rPr>
          <w:b/>
          <w:sz w:val="22"/>
          <w:szCs w:val="22"/>
        </w:rPr>
      </w:pPr>
      <w:r>
        <w:rPr>
          <w:b/>
          <w:sz w:val="22"/>
          <w:szCs w:val="22"/>
        </w:rPr>
        <w:t>§ 6</w:t>
      </w:r>
    </w:p>
    <w:p w:rsidR="005F4F49" w:rsidRDefault="00AE41DF" w:rsidP="005F4F49">
      <w:pPr>
        <w:pStyle w:val="NumeracjaUrzdowa"/>
        <w:numPr>
          <w:ilvl w:val="0"/>
          <w:numId w:val="105"/>
        </w:numPr>
        <w:spacing w:after="240" w:line="240" w:lineRule="auto"/>
        <w:rPr>
          <w:sz w:val="22"/>
          <w:szCs w:val="22"/>
        </w:rPr>
      </w:pPr>
      <w:r>
        <w:rPr>
          <w:sz w:val="22"/>
          <w:szCs w:val="22"/>
        </w:rPr>
        <w:t>Zamawiający zapewn</w:t>
      </w:r>
      <w:r w:rsidR="005F4F49">
        <w:rPr>
          <w:sz w:val="22"/>
          <w:szCs w:val="22"/>
        </w:rPr>
        <w:t xml:space="preserve">ia nadzór inwestorski a </w:t>
      </w:r>
      <w:r w:rsidRPr="005F4F49">
        <w:rPr>
          <w:sz w:val="22"/>
          <w:szCs w:val="22"/>
        </w:rPr>
        <w:t>Wykonawca ustanawia kier</w:t>
      </w:r>
      <w:r w:rsidR="005F4F49">
        <w:rPr>
          <w:sz w:val="22"/>
          <w:szCs w:val="22"/>
        </w:rPr>
        <w:t>ownika budowy.</w:t>
      </w:r>
    </w:p>
    <w:p w:rsidR="005F4F49" w:rsidRPr="00BF700D" w:rsidRDefault="00AE41DF" w:rsidP="00BF700D">
      <w:pPr>
        <w:pStyle w:val="NumeracjaUrzdowa"/>
        <w:numPr>
          <w:ilvl w:val="0"/>
          <w:numId w:val="105"/>
        </w:numPr>
        <w:spacing w:after="240" w:line="240" w:lineRule="auto"/>
        <w:rPr>
          <w:sz w:val="22"/>
          <w:szCs w:val="22"/>
        </w:rPr>
      </w:pPr>
      <w:r w:rsidRPr="005F4F49">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Pr>
          <w:sz w:val="22"/>
          <w:szCs w:val="22"/>
        </w:rPr>
        <w:t xml:space="preserve"> w zakresie realizowanego zamówienia</w:t>
      </w:r>
      <w:r w:rsidRPr="005F4F49">
        <w:rPr>
          <w:sz w:val="22"/>
          <w:szCs w:val="22"/>
        </w:rPr>
        <w:t xml:space="preserve"> wraz z dokumentem potwierdzającym pełnienie samodzielnych funkcji w budownictwie </w:t>
      </w:r>
      <w:r w:rsidR="00BF700D">
        <w:rPr>
          <w:sz w:val="22"/>
          <w:szCs w:val="22"/>
        </w:rPr>
        <w:t xml:space="preserve">w zakresie wymaganych uprawnień zgodnie z </w:t>
      </w:r>
      <w:r w:rsidR="00BF700D" w:rsidRPr="00BF700D">
        <w:rPr>
          <w:sz w:val="22"/>
          <w:szCs w:val="22"/>
        </w:rPr>
        <w:t xml:space="preserve"> </w:t>
      </w:r>
      <w:r w:rsidR="00BF700D" w:rsidRPr="005F4F49">
        <w:rPr>
          <w:sz w:val="22"/>
          <w:szCs w:val="22"/>
        </w:rPr>
        <w:t>przepisami ustawy z dnia 7 lipca 1994r. Prawo budowlane (tj. D</w:t>
      </w:r>
      <w:r w:rsidR="00BF700D">
        <w:rPr>
          <w:sz w:val="22"/>
          <w:szCs w:val="22"/>
        </w:rPr>
        <w:t xml:space="preserve">z. U. z 2016r. Poz. 290 ze zm.), </w:t>
      </w:r>
      <w:r w:rsidRPr="00BF700D">
        <w:rPr>
          <w:sz w:val="22"/>
        </w:rPr>
        <w:t>osoby z innych państw członkowskich składają dowód na posiadanie równoważnych uprawnień uzyskanych w swoich krajach pochodzenia.</w:t>
      </w:r>
    </w:p>
    <w:p w:rsidR="005F4F49" w:rsidRDefault="00AE41DF" w:rsidP="005F4F49">
      <w:pPr>
        <w:pStyle w:val="NumeracjaUrzdowa"/>
        <w:numPr>
          <w:ilvl w:val="0"/>
          <w:numId w:val="105"/>
        </w:numPr>
        <w:spacing w:after="240" w:line="240" w:lineRule="auto"/>
        <w:rPr>
          <w:sz w:val="22"/>
          <w:szCs w:val="22"/>
        </w:rPr>
      </w:pPr>
      <w:r w:rsidRPr="005F4F49">
        <w:rPr>
          <w:sz w:val="22"/>
          <w:szCs w:val="22"/>
        </w:rPr>
        <w:lastRenderedPageBreak/>
        <w:t>Inspektor nadzoru i kierownik budowy będą działać w granicach umocowania określonego przepisami ustawy z dnia 7 lipca 1994r. Prawo budowlane (tj. Dz. U. z 2016r. Poz. 290 ze zm.).</w:t>
      </w:r>
    </w:p>
    <w:p w:rsidR="005F4F49" w:rsidRDefault="00AE41DF" w:rsidP="005F4F49">
      <w:pPr>
        <w:pStyle w:val="NumeracjaUrzdowa"/>
        <w:numPr>
          <w:ilvl w:val="0"/>
          <w:numId w:val="105"/>
        </w:numPr>
        <w:spacing w:after="240" w:line="240" w:lineRule="auto"/>
        <w:rPr>
          <w:sz w:val="22"/>
          <w:szCs w:val="22"/>
        </w:rPr>
      </w:pPr>
      <w:r w:rsidRPr="005F4F49">
        <w:rPr>
          <w:sz w:val="22"/>
          <w:szCs w:val="22"/>
        </w:rPr>
        <w:t xml:space="preserve">Zamawiający zastrzega sobie prawo pisemnej zmiany wyznaczonego przez siebie inspektora nadzoru </w:t>
      </w:r>
      <w:r w:rsidRPr="005F4F49">
        <w:rPr>
          <w:sz w:val="22"/>
          <w:szCs w:val="22"/>
        </w:rPr>
        <w:br/>
        <w:t>o czym wcześniej powiadomi Wykonawcę w terminie 3 dni przed dokonaniem zmiany, bez potrzeby wprowadzania zmian w treści umowy.</w:t>
      </w:r>
    </w:p>
    <w:p w:rsidR="005F4F49" w:rsidRDefault="00AE41DF" w:rsidP="005F4F49">
      <w:pPr>
        <w:pStyle w:val="NumeracjaUrzdowa"/>
        <w:numPr>
          <w:ilvl w:val="0"/>
          <w:numId w:val="105"/>
        </w:numPr>
        <w:spacing w:after="240" w:line="240" w:lineRule="auto"/>
        <w:rPr>
          <w:sz w:val="22"/>
          <w:szCs w:val="22"/>
        </w:rPr>
      </w:pPr>
      <w:r w:rsidRPr="005F4F49">
        <w:rPr>
          <w:sz w:val="22"/>
          <w:szCs w:val="22"/>
        </w:rPr>
        <w:t>Zamawiający ma prawo żądać zmian w organizacji robót, o ile będzie to związane z potrzebą zabezpieczenia prawidłowej realizacji umowy.</w:t>
      </w:r>
    </w:p>
    <w:p w:rsidR="00F404BE" w:rsidRPr="005F4F49" w:rsidRDefault="00AE41DF" w:rsidP="005F4F49">
      <w:pPr>
        <w:pStyle w:val="NumeracjaUrzdowa"/>
        <w:numPr>
          <w:ilvl w:val="0"/>
          <w:numId w:val="105"/>
        </w:numPr>
        <w:spacing w:after="240" w:line="240" w:lineRule="auto"/>
        <w:rPr>
          <w:sz w:val="22"/>
          <w:szCs w:val="22"/>
        </w:rPr>
      </w:pPr>
      <w:r w:rsidRPr="005F4F49">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rsidR="00F404BE" w:rsidRDefault="00AE41DF">
      <w:pPr>
        <w:pStyle w:val="NumeracjaUrzdowa"/>
        <w:numPr>
          <w:ilvl w:val="0"/>
          <w:numId w:val="0"/>
        </w:numPr>
        <w:ind w:left="227" w:hanging="227"/>
        <w:jc w:val="center"/>
        <w:rPr>
          <w:b/>
          <w:sz w:val="22"/>
          <w:szCs w:val="22"/>
        </w:rPr>
      </w:pPr>
      <w:r>
        <w:rPr>
          <w:b/>
          <w:sz w:val="22"/>
          <w:szCs w:val="22"/>
        </w:rPr>
        <w:t>§ 7</w:t>
      </w:r>
    </w:p>
    <w:p w:rsidR="00F404BE" w:rsidRDefault="00AE41DF">
      <w:pPr>
        <w:pStyle w:val="Standard"/>
        <w:jc w:val="center"/>
        <w:rPr>
          <w:b/>
          <w:sz w:val="22"/>
          <w:szCs w:val="22"/>
        </w:rPr>
      </w:pPr>
      <w:r>
        <w:rPr>
          <w:b/>
          <w:sz w:val="22"/>
          <w:szCs w:val="22"/>
        </w:rPr>
        <w:t>Podwykonawcy/Podmioty Trzecie</w:t>
      </w:r>
    </w:p>
    <w:p w:rsidR="00F404BE" w:rsidRDefault="00F404BE">
      <w:pPr>
        <w:pStyle w:val="Standard"/>
        <w:spacing w:line="276" w:lineRule="auto"/>
        <w:rPr>
          <w:b/>
          <w:sz w:val="22"/>
          <w:szCs w:val="22"/>
        </w:rPr>
      </w:pPr>
    </w:p>
    <w:p w:rsidR="00F404BE" w:rsidRDefault="00AE41DF">
      <w:pPr>
        <w:pStyle w:val="NumeracjaUrzdowa"/>
        <w:numPr>
          <w:ilvl w:val="0"/>
          <w:numId w:val="78"/>
        </w:numPr>
        <w:spacing w:before="114" w:after="114" w:line="240" w:lineRule="auto"/>
        <w:ind w:left="284" w:right="0" w:hanging="284"/>
      </w:pPr>
      <w:r>
        <w:rPr>
          <w:sz w:val="22"/>
          <w:szCs w:val="22"/>
        </w:rPr>
        <w:t xml:space="preserve">Wykonawca </w:t>
      </w:r>
      <w:r w:rsidR="005F4F49">
        <w:rPr>
          <w:sz w:val="22"/>
          <w:szCs w:val="22"/>
        </w:rPr>
        <w:t>może korzystać z podwykonawcy</w:t>
      </w:r>
      <w:r>
        <w:rPr>
          <w:sz w:val="22"/>
          <w:szCs w:val="22"/>
        </w:rPr>
        <w:t xml:space="preserve">, </w:t>
      </w:r>
      <w:r w:rsidR="005F4F49">
        <w:rPr>
          <w:sz w:val="22"/>
          <w:szCs w:val="22"/>
        </w:rPr>
        <w:t xml:space="preserve">zgodnie z oświadczeniem złożonym w ofercie stanowiącym załącznik nr 1 do umowy lub na etapie realizacji zamówienia. Wykonawca </w:t>
      </w:r>
      <w:r>
        <w:rPr>
          <w:sz w:val="22"/>
          <w:szCs w:val="22"/>
        </w:rPr>
        <w:t>zobowiązany jest do przedłożenia Zamawiając</w:t>
      </w:r>
      <w:r w:rsidR="005F4F49">
        <w:rPr>
          <w:sz w:val="22"/>
          <w:szCs w:val="22"/>
        </w:rPr>
        <w:t xml:space="preserve">emu projektu umowy </w:t>
      </w:r>
      <w:r>
        <w:rPr>
          <w:sz w:val="22"/>
          <w:szCs w:val="22"/>
        </w:rPr>
        <w:t>o podwykonawstwo robót budowlanych, a także projektu jej zmiany oraz do przedłożenia Zamawiającemu poświadczonej za zgodność z oryginałem kopii  zawartej umowy o podwykonawstwo, której przedmiotem są roboty budowlane, w terminie 7 dni od jej zawarcia oraz jej zmian, ponadto:</w:t>
      </w:r>
    </w:p>
    <w:p w:rsidR="00F404BE" w:rsidRDefault="00AE41DF">
      <w:pPr>
        <w:pStyle w:val="Standard"/>
        <w:numPr>
          <w:ilvl w:val="0"/>
          <w:numId w:val="79"/>
        </w:numPr>
        <w:spacing w:before="57" w:after="57" w:line="240" w:lineRule="auto"/>
      </w:pPr>
      <w:r>
        <w:rPr>
          <w:rFonts w:eastAsia="Calibri"/>
          <w:bCs/>
          <w:sz w:val="22"/>
          <w:szCs w:val="22"/>
          <w:lang w:eastAsia="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w formie pisemnej nazwy albo imiona i nazwiska oraz dane kontaktowe podwykonawców i osób do kontaktu z nimi, zaangażowanych w takie roboty budowlane lub usługi. Wykonawca zawiadamia Zamawiającego </w:t>
      </w:r>
      <w:r>
        <w:rPr>
          <w:rFonts w:eastAsia="Calibri"/>
          <w:bCs/>
          <w:sz w:val="22"/>
          <w:szCs w:val="22"/>
          <w:lang w:eastAsia="pl-PL"/>
        </w:rPr>
        <w:br/>
        <w:t>o wszelkich zmianach danych, o których mowa w zdaniu pierwszym, w trakcie realizacji zamówienia, a także przekazuje informacje na temat nowych podwykonawców, którym w późniejszym okresie zamierza powierzyć realizację robót budowlanych lub usług;</w:t>
      </w:r>
    </w:p>
    <w:p w:rsidR="00F404BE" w:rsidRDefault="00AE41DF">
      <w:pPr>
        <w:pStyle w:val="Standard"/>
        <w:numPr>
          <w:ilvl w:val="0"/>
          <w:numId w:val="79"/>
        </w:numPr>
        <w:spacing w:before="57" w:after="57" w:line="240" w:lineRule="auto"/>
      </w:pPr>
      <w:r>
        <w:rPr>
          <w:rFonts w:eastAsia="Calibri"/>
          <w:bCs/>
          <w:sz w:val="22"/>
          <w:szCs w:val="22"/>
          <w:lang w:eastAsia="pl-PL"/>
        </w:rPr>
        <w:t>Zamawiający może żądać informacji, o których mowa w pkt 1, w przypadku zamówień na</w:t>
      </w:r>
      <w:r>
        <w:rPr>
          <w:sz w:val="22"/>
          <w:szCs w:val="22"/>
        </w:rPr>
        <w:t xml:space="preserve"> </w:t>
      </w:r>
      <w:r>
        <w:rPr>
          <w:rFonts w:eastAsia="Calibri"/>
          <w:bCs/>
          <w:sz w:val="22"/>
          <w:szCs w:val="22"/>
          <w:lang w:eastAsia="pl-PL"/>
        </w:rPr>
        <w:t>dostawy, usługi inne niż dotyczące usług, które mają być wykonane w miejscu podlegającym</w:t>
      </w:r>
      <w:r>
        <w:rPr>
          <w:sz w:val="22"/>
          <w:szCs w:val="22"/>
        </w:rPr>
        <w:t xml:space="preserve"> </w:t>
      </w:r>
      <w:r>
        <w:rPr>
          <w:rFonts w:eastAsia="Calibri"/>
          <w:bCs/>
          <w:sz w:val="22"/>
          <w:szCs w:val="22"/>
          <w:lang w:eastAsia="pl-PL"/>
        </w:rPr>
        <w:t>bezpośredniemu nadzorowi Zamawiającego, lub zamówień od dostawców uczestniczących w</w:t>
      </w:r>
      <w:r>
        <w:rPr>
          <w:sz w:val="22"/>
          <w:szCs w:val="22"/>
        </w:rPr>
        <w:t xml:space="preserve"> </w:t>
      </w:r>
      <w:r>
        <w:rPr>
          <w:rFonts w:eastAsia="Calibri"/>
          <w:bCs/>
          <w:sz w:val="22"/>
          <w:szCs w:val="22"/>
          <w:lang w:eastAsia="pl-PL"/>
        </w:rPr>
        <w:t>realizacji zamówienia na roboty budowlane lub usługi.</w:t>
      </w:r>
    </w:p>
    <w:p w:rsidR="00F404BE" w:rsidRDefault="00AE41DF">
      <w:pPr>
        <w:pStyle w:val="NumeracjaUrzdowa"/>
        <w:numPr>
          <w:ilvl w:val="0"/>
          <w:numId w:val="80"/>
        </w:numPr>
        <w:spacing w:line="240" w:lineRule="auto"/>
        <w:ind w:left="284" w:right="0" w:hanging="284"/>
        <w:rPr>
          <w:sz w:val="22"/>
          <w:szCs w:val="22"/>
        </w:rPr>
      </w:pPr>
      <w:r>
        <w:rPr>
          <w:sz w:val="22"/>
          <w:szCs w:val="22"/>
        </w:rPr>
        <w:t>Umowa o podwykonawstwo, której przedmiotem są roboty budowlane powinna zawierać w szczególności:</w:t>
      </w:r>
    </w:p>
    <w:p w:rsidR="00F404BE" w:rsidRDefault="00AE41DF">
      <w:pPr>
        <w:pStyle w:val="NumeracjaUrzdowa"/>
        <w:numPr>
          <w:ilvl w:val="0"/>
          <w:numId w:val="81"/>
        </w:numPr>
        <w:rPr>
          <w:sz w:val="22"/>
          <w:szCs w:val="22"/>
        </w:rPr>
      </w:pPr>
      <w:r>
        <w:rPr>
          <w:sz w:val="22"/>
          <w:szCs w:val="22"/>
        </w:rPr>
        <w:t>zakres robót budowlanych powierzanych do wykonania podwykonawcy;</w:t>
      </w:r>
    </w:p>
    <w:p w:rsidR="00F404BE" w:rsidRDefault="00AE41DF">
      <w:pPr>
        <w:pStyle w:val="NumeracjaUrzdowa"/>
        <w:numPr>
          <w:ilvl w:val="0"/>
          <w:numId w:val="81"/>
        </w:numPr>
        <w:rPr>
          <w:sz w:val="22"/>
          <w:szCs w:val="22"/>
        </w:rPr>
      </w:pPr>
      <w:r>
        <w:rPr>
          <w:sz w:val="22"/>
          <w:szCs w:val="22"/>
        </w:rPr>
        <w:t>termin wykonania robót budowlanych;</w:t>
      </w:r>
    </w:p>
    <w:p w:rsidR="00F404BE" w:rsidRDefault="00AE41DF">
      <w:pPr>
        <w:pStyle w:val="NumeracjaUrzdowa"/>
        <w:numPr>
          <w:ilvl w:val="0"/>
          <w:numId w:val="81"/>
        </w:numPr>
        <w:rPr>
          <w:sz w:val="22"/>
          <w:szCs w:val="22"/>
        </w:rPr>
      </w:pPr>
      <w:r>
        <w:rPr>
          <w:sz w:val="22"/>
          <w:szCs w:val="22"/>
        </w:rPr>
        <w:t>kwotę wynagrodzenia oraz termin zapłaty.</w:t>
      </w:r>
    </w:p>
    <w:p w:rsidR="00F404BE" w:rsidRDefault="00AE41DF">
      <w:pPr>
        <w:pStyle w:val="NumeracjaUrzdowa"/>
        <w:numPr>
          <w:ilvl w:val="0"/>
          <w:numId w:val="82"/>
        </w:numPr>
        <w:spacing w:before="57" w:after="57" w:line="240" w:lineRule="auto"/>
        <w:ind w:left="284" w:hanging="284"/>
        <w:rPr>
          <w:sz w:val="22"/>
          <w:szCs w:val="22"/>
        </w:rPr>
      </w:pPr>
      <w:r>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rsidR="00F404BE" w:rsidRDefault="00AE41DF">
      <w:pPr>
        <w:pStyle w:val="NumeracjaUrzdowa"/>
        <w:numPr>
          <w:ilvl w:val="0"/>
          <w:numId w:val="82"/>
        </w:numPr>
        <w:spacing w:before="57" w:after="57" w:line="240" w:lineRule="auto"/>
        <w:ind w:left="284" w:hanging="284"/>
        <w:rPr>
          <w:sz w:val="22"/>
          <w:szCs w:val="22"/>
        </w:rPr>
      </w:pPr>
      <w:r>
        <w:rPr>
          <w:sz w:val="22"/>
          <w:szCs w:val="22"/>
        </w:rPr>
        <w:t>Zamawiającemu służy prawo zgłoszenia zastrzeżeń do projektu umowy o podwykonawstwo robót budowlanych oraz projektu jej zmian lub sprzeciwu do umowy o podwykonawstwo, której przedmiotem są roboty budowlane, w przypadku gdy:</w:t>
      </w:r>
    </w:p>
    <w:p w:rsidR="00F404BE" w:rsidRDefault="00AE41DF">
      <w:pPr>
        <w:pStyle w:val="NumeracjaUrzdowa"/>
        <w:numPr>
          <w:ilvl w:val="0"/>
          <w:numId w:val="83"/>
        </w:numPr>
        <w:spacing w:before="57" w:after="57" w:line="240" w:lineRule="auto"/>
      </w:pPr>
      <w:r>
        <w:rPr>
          <w:sz w:val="22"/>
          <w:szCs w:val="22"/>
        </w:rPr>
        <w:t xml:space="preserve">nie spełnia ona wymagań określonych w Specyfikacji Istotnych Warunków Zamówienia, o których mowa </w:t>
      </w:r>
      <w:r>
        <w:rPr>
          <w:b/>
          <w:sz w:val="22"/>
          <w:szCs w:val="22"/>
        </w:rPr>
        <w:t>w § 1 ust. 1;</w:t>
      </w:r>
    </w:p>
    <w:p w:rsidR="00F404BE" w:rsidRDefault="00AE41DF">
      <w:pPr>
        <w:pStyle w:val="NumeracjaUrzdowa"/>
        <w:numPr>
          <w:ilvl w:val="0"/>
          <w:numId w:val="83"/>
        </w:numPr>
        <w:spacing w:before="57" w:after="57" w:line="240" w:lineRule="auto"/>
      </w:pPr>
      <w:r>
        <w:rPr>
          <w:sz w:val="22"/>
          <w:szCs w:val="22"/>
        </w:rPr>
        <w:t xml:space="preserve">gdy przewiduje termin zapłaty wynagrodzenia dłuższy niż określony </w:t>
      </w:r>
      <w:r>
        <w:rPr>
          <w:b/>
          <w:sz w:val="22"/>
          <w:szCs w:val="22"/>
        </w:rPr>
        <w:t>w ust. 3.</w:t>
      </w:r>
    </w:p>
    <w:p w:rsidR="00F404BE" w:rsidRDefault="00F404BE">
      <w:pPr>
        <w:pStyle w:val="Akapitzlist"/>
        <w:numPr>
          <w:ilvl w:val="1"/>
          <w:numId w:val="11"/>
        </w:numPr>
        <w:ind w:right="-2"/>
        <w:rPr>
          <w:vanish/>
        </w:rPr>
      </w:pPr>
    </w:p>
    <w:p w:rsidR="00F404BE" w:rsidRDefault="00AE41DF">
      <w:pPr>
        <w:pStyle w:val="NumeracjaUrzdowa"/>
        <w:numPr>
          <w:ilvl w:val="1"/>
          <w:numId w:val="11"/>
        </w:numPr>
        <w:spacing w:after="240" w:line="240" w:lineRule="auto"/>
      </w:pPr>
      <w:r>
        <w:rPr>
          <w:sz w:val="22"/>
          <w:szCs w:val="22"/>
        </w:rPr>
        <w:t xml:space="preserve">Zgłoszenia zastrzeżeń lub wniesienia sprzeciwu, o których mowa </w:t>
      </w:r>
      <w:r>
        <w:rPr>
          <w:b/>
          <w:sz w:val="22"/>
          <w:szCs w:val="22"/>
        </w:rPr>
        <w:t>w ust. 4</w:t>
      </w:r>
      <w:r>
        <w:rPr>
          <w:sz w:val="22"/>
          <w:szCs w:val="22"/>
        </w:rPr>
        <w:t xml:space="preserve"> Zamawiający dokonuje </w:t>
      </w:r>
      <w:r>
        <w:rPr>
          <w:sz w:val="22"/>
          <w:szCs w:val="22"/>
        </w:rPr>
        <w:br/>
        <w:t xml:space="preserve">w terminie 7 dni licząc od daty przedłożenia Zamawiającemu projektu umowy o podwykonawstwo robót </w:t>
      </w:r>
      <w:r>
        <w:rPr>
          <w:sz w:val="22"/>
          <w:szCs w:val="22"/>
        </w:rPr>
        <w:lastRenderedPageBreak/>
        <w:t>budowlanych lub umowy o podwykonawstwo, której przedmiotem są roboty budowlane przez Wykonawcę. Niezgłoszenie pisemnego sprzeciwu, w terminie, o którym mowa w zdaniu pierwszym, uważa się za akceptację projektu umowy lub umowy przez Zamawiającego.</w:t>
      </w:r>
    </w:p>
    <w:p w:rsidR="00F404BE" w:rsidRDefault="00AE41DF">
      <w:pPr>
        <w:pStyle w:val="NumeracjaUrzdowa"/>
        <w:numPr>
          <w:ilvl w:val="1"/>
          <w:numId w:val="11"/>
        </w:numPr>
        <w:spacing w:after="240" w:line="240" w:lineRule="auto"/>
        <w:rPr>
          <w:sz w:val="22"/>
          <w:szCs w:val="22"/>
        </w:rPr>
      </w:pPr>
      <w:r>
        <w:rPr>
          <w:sz w:val="22"/>
          <w:szCs w:val="22"/>
        </w:rPr>
        <w:t xml:space="preserve">Wykonawca zobowiązany jest do przedłożenia Zamawiającemu poświadczonej za zgodność </w:t>
      </w:r>
      <w:r>
        <w:rPr>
          <w:sz w:val="22"/>
          <w:szCs w:val="22"/>
        </w:rPr>
        <w:br/>
        <w:t>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rsidR="00F404BE" w:rsidRDefault="00AE41DF">
      <w:pPr>
        <w:pStyle w:val="NumeracjaUrzdowa"/>
        <w:numPr>
          <w:ilvl w:val="1"/>
          <w:numId w:val="11"/>
        </w:numPr>
        <w:spacing w:after="240" w:line="240" w:lineRule="auto"/>
      </w:pPr>
      <w:r>
        <w:rPr>
          <w:sz w:val="22"/>
          <w:szCs w:val="22"/>
        </w:rPr>
        <w:t xml:space="preserve">Do zawierania umów o podwykonawstwo z dalszymi podwykonawcami mają odpowiednie zastosowanie przepisy </w:t>
      </w:r>
      <w:r>
        <w:rPr>
          <w:b/>
          <w:sz w:val="22"/>
          <w:szCs w:val="22"/>
        </w:rPr>
        <w:t xml:space="preserve">ust. 1-6, </w:t>
      </w:r>
      <w:r>
        <w:rPr>
          <w:sz w:val="22"/>
          <w:szCs w:val="22"/>
        </w:rPr>
        <w:t>przy czym podwykonawca lub dalszy podwykonawca jest obowiązany dołączyć zgodę Wykonawcy na zawarcie umowy o podwykonawstwo o treści zgodnej z projektem umowy.</w:t>
      </w:r>
    </w:p>
    <w:p w:rsidR="00F404BE" w:rsidRDefault="00AE41DF">
      <w:pPr>
        <w:pStyle w:val="NumeracjaUrzdowa"/>
        <w:numPr>
          <w:ilvl w:val="1"/>
          <w:numId w:val="11"/>
        </w:numPr>
        <w:spacing w:after="240" w:line="240" w:lineRule="auto"/>
      </w:pPr>
      <w:r>
        <w:rPr>
          <w:rStyle w:val="text1"/>
          <w:rFonts w:ascii="Times New Roman" w:hAnsi="Times New Roman" w:cs="Times New Roman"/>
          <w:sz w:val="22"/>
          <w:szCs w:val="22"/>
        </w:rPr>
        <w:t>Wykonawca zobowiązany jest zgłosić Zamawiającemu, z 7-dniowym wyprzedzeniem, zamiar wprowadzenia podwykonawcy na teren budowy, w celu wykonania robót bu</w:t>
      </w:r>
      <w:r w:rsidR="005F7C05">
        <w:rPr>
          <w:rStyle w:val="text1"/>
          <w:rFonts w:ascii="Times New Roman" w:hAnsi="Times New Roman" w:cs="Times New Roman"/>
          <w:sz w:val="22"/>
          <w:szCs w:val="22"/>
        </w:rPr>
        <w:t xml:space="preserve">dowlanych wskazanych w ofercie lub oświadczeniu, o którym mowa </w:t>
      </w:r>
      <w:r w:rsidR="005F7C05">
        <w:rPr>
          <w:rStyle w:val="text1"/>
          <w:rFonts w:ascii="Times New Roman" w:hAnsi="Times New Roman" w:cs="Times New Roman"/>
          <w:b/>
          <w:sz w:val="22"/>
          <w:szCs w:val="22"/>
        </w:rPr>
        <w:t xml:space="preserve">§ 7 ust. 1. </w:t>
      </w:r>
      <w:r>
        <w:rPr>
          <w:rStyle w:val="text1"/>
          <w:rFonts w:ascii="Times New Roman" w:hAnsi="Times New Roman" w:cs="Times New Roman"/>
          <w:sz w:val="22"/>
          <w:szCs w:val="22"/>
        </w:rPr>
        <w:t>Bez zgody Zamawiającego Wykonawca nie może umożliwić podwykonawcy wejście na teren budowy i rozpoczęcie pracy.</w:t>
      </w:r>
    </w:p>
    <w:p w:rsidR="00F404BE" w:rsidRDefault="00AE41DF">
      <w:pPr>
        <w:pStyle w:val="NumeracjaUrzdowa"/>
        <w:numPr>
          <w:ilvl w:val="1"/>
          <w:numId w:val="11"/>
        </w:numPr>
        <w:spacing w:after="240" w:line="240" w:lineRule="auto"/>
      </w:pPr>
      <w:r>
        <w:rPr>
          <w:rStyle w:val="text1"/>
          <w:rFonts w:ascii="Times New Roman" w:hAnsi="Times New Roman" w:cs="Times New Roman"/>
          <w:sz w:val="22"/>
          <w:szCs w:val="22"/>
        </w:rPr>
        <w:t xml:space="preserve">Zaniechanie obowiązków, określonych w </w:t>
      </w:r>
      <w:r>
        <w:rPr>
          <w:rStyle w:val="text1"/>
          <w:rFonts w:ascii="Times New Roman" w:hAnsi="Times New Roman" w:cs="Times New Roman"/>
          <w:b/>
          <w:sz w:val="22"/>
          <w:szCs w:val="22"/>
        </w:rPr>
        <w:t xml:space="preserve">§ 7 ust. 1, ust. 6 - 8 </w:t>
      </w:r>
      <w:r>
        <w:rPr>
          <w:rStyle w:val="text1"/>
          <w:rFonts w:ascii="Times New Roman" w:hAnsi="Times New Roman" w:cs="Times New Roman"/>
          <w:sz w:val="22"/>
          <w:szCs w:val="22"/>
        </w:rPr>
        <w:t>traktowane będzie, jako nienależyte wykonanie przedmiotu umowy z winy Wykonawcy i uprawnia Zamawiającego do odstąpienia od umowy ze skutkiem natychmiastowym.</w:t>
      </w:r>
    </w:p>
    <w:p w:rsidR="00F404BE" w:rsidRDefault="00AE41DF">
      <w:pPr>
        <w:pStyle w:val="NumeracjaUrzdowa"/>
        <w:numPr>
          <w:ilvl w:val="1"/>
          <w:numId w:val="11"/>
        </w:numPr>
        <w:spacing w:after="240" w:line="240" w:lineRule="auto"/>
      </w:pPr>
      <w:r>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Pr>
          <w:rFonts w:eastAsia="Calibri"/>
          <w:bCs/>
          <w:sz w:val="22"/>
          <w:szCs w:val="22"/>
          <w:lang w:eastAsia="pl-PL"/>
        </w:rPr>
        <w:t>art. 22a ust. 1 ustawy Prawo zamówień publicznych, w celu wykazania</w:t>
      </w:r>
      <w:r>
        <w:rPr>
          <w:color w:val="000000"/>
          <w:sz w:val="22"/>
          <w:szCs w:val="22"/>
        </w:rPr>
        <w:t xml:space="preserve"> </w:t>
      </w:r>
      <w:r>
        <w:rPr>
          <w:rFonts w:eastAsia="Calibri"/>
          <w:bCs/>
          <w:sz w:val="22"/>
          <w:szCs w:val="22"/>
          <w:lang w:eastAsia="pl-PL"/>
        </w:rPr>
        <w:t>spełniania warunków udziału w postępowaniu lub kryteriów selekcji, Wykonawca jest</w:t>
      </w:r>
      <w:r>
        <w:rPr>
          <w:color w:val="000000"/>
          <w:sz w:val="22"/>
          <w:szCs w:val="22"/>
        </w:rPr>
        <w:t xml:space="preserve"> </w:t>
      </w:r>
      <w:r>
        <w:rPr>
          <w:rFonts w:eastAsia="Calibri"/>
          <w:bCs/>
          <w:sz w:val="22"/>
          <w:szCs w:val="22"/>
          <w:lang w:eastAsia="pl-PL"/>
        </w:rPr>
        <w:t>obowiązany wykazać Zamawiającemu, że proponowany inny podwykonawca lub Wykonawca</w:t>
      </w:r>
      <w:r>
        <w:rPr>
          <w:color w:val="000000"/>
          <w:sz w:val="22"/>
          <w:szCs w:val="22"/>
        </w:rPr>
        <w:t xml:space="preserve"> </w:t>
      </w:r>
      <w:r>
        <w:rPr>
          <w:rFonts w:eastAsia="Calibri"/>
          <w:bCs/>
          <w:sz w:val="22"/>
          <w:szCs w:val="22"/>
          <w:lang w:eastAsia="pl-PL"/>
        </w:rPr>
        <w:t>samodzielnie spełnia je w stopniu nie mniejszym niż podwykonawca, na którego zasoby</w:t>
      </w:r>
      <w:r>
        <w:rPr>
          <w:color w:val="000000"/>
          <w:sz w:val="22"/>
          <w:szCs w:val="22"/>
        </w:rPr>
        <w:t xml:space="preserve"> </w:t>
      </w:r>
      <w:r>
        <w:rPr>
          <w:rFonts w:eastAsia="Calibri"/>
          <w:bCs/>
          <w:sz w:val="22"/>
          <w:szCs w:val="22"/>
          <w:lang w:eastAsia="pl-PL"/>
        </w:rPr>
        <w:t>Wykonawca powoływał się w trakcie postępowania o udzielenie zamówienia.</w:t>
      </w:r>
      <w:r>
        <w:rPr>
          <w:color w:val="000000"/>
          <w:sz w:val="22"/>
          <w:szCs w:val="22"/>
        </w:rPr>
        <w:t xml:space="preserve"> </w:t>
      </w:r>
      <w:r>
        <w:rPr>
          <w:rStyle w:val="text1"/>
          <w:rFonts w:ascii="Times New Roman" w:hAnsi="Times New Roman" w:cs="Times New Roman"/>
          <w:sz w:val="22"/>
          <w:szCs w:val="22"/>
        </w:rPr>
        <w:t xml:space="preserve">Wykonawca jest zobowiązany wykazać Zamawiającemu, iż proponowany inny podwykonawca lub Wykonawca samodzielnie spełnia je </w:t>
      </w:r>
      <w:r>
        <w:rPr>
          <w:rStyle w:val="text1"/>
          <w:rFonts w:ascii="Times New Roman" w:hAnsi="Times New Roman" w:cs="Times New Roman"/>
          <w:sz w:val="22"/>
          <w:szCs w:val="22"/>
        </w:rPr>
        <w:br/>
        <w:t>w stopniu nie mniejszym niż wymagany w postępowaniu.</w:t>
      </w:r>
    </w:p>
    <w:p w:rsidR="00F404BE" w:rsidRDefault="00AE41DF" w:rsidP="007B5E52">
      <w:pPr>
        <w:pStyle w:val="NumeracjaUrzdowa"/>
        <w:numPr>
          <w:ilvl w:val="1"/>
          <w:numId w:val="11"/>
        </w:numPr>
        <w:spacing w:line="240" w:lineRule="auto"/>
      </w:pPr>
      <w:r>
        <w:rPr>
          <w:rFonts w:eastAsia="Calibri"/>
          <w:bCs/>
          <w:sz w:val="22"/>
          <w:szCs w:val="22"/>
          <w:lang w:eastAsia="pl-PL"/>
        </w:rPr>
        <w:t>Powierzenie wykonania części zamówienia podwykonawcy w trakcie realizacji</w:t>
      </w:r>
      <w:r>
        <w:rPr>
          <w:color w:val="000000"/>
          <w:sz w:val="22"/>
          <w:szCs w:val="22"/>
        </w:rPr>
        <w:t xml:space="preserve"> </w:t>
      </w:r>
      <w:r>
        <w:rPr>
          <w:rFonts w:eastAsia="Calibri"/>
          <w:bCs/>
          <w:sz w:val="22"/>
          <w:szCs w:val="22"/>
          <w:lang w:eastAsia="pl-PL"/>
        </w:rPr>
        <w:t>zamówienia zobowiązuje Wykonawcę do przedstawienia</w:t>
      </w:r>
      <w:r>
        <w:rPr>
          <w:color w:val="000000"/>
          <w:sz w:val="22"/>
          <w:szCs w:val="22"/>
        </w:rPr>
        <w:t xml:space="preserve"> </w:t>
      </w:r>
      <w:r>
        <w:rPr>
          <w:rFonts w:eastAsia="Calibri"/>
          <w:bCs/>
          <w:sz w:val="22"/>
          <w:szCs w:val="22"/>
          <w:lang w:eastAsia="pl-PL"/>
        </w:rPr>
        <w:t>oświadczenia, o którym mowa w art. 25a ust. 1 ustawy Prawo zamówień publicznych, Jeżeli Zamawiający stwierdzi, że wobec danego podwykonawcy zachodzą podstawy</w:t>
      </w:r>
      <w:r>
        <w:rPr>
          <w:color w:val="000000"/>
          <w:sz w:val="22"/>
          <w:szCs w:val="22"/>
        </w:rPr>
        <w:t xml:space="preserve"> </w:t>
      </w:r>
      <w:r>
        <w:rPr>
          <w:rFonts w:eastAsia="Calibri"/>
          <w:bCs/>
          <w:sz w:val="22"/>
          <w:szCs w:val="22"/>
          <w:lang w:eastAsia="pl-PL"/>
        </w:rPr>
        <w:t>wykluczenia, Wykonawca obowiązany jest zastąpić tego podwykonawcę lub zrezygnować z</w:t>
      </w:r>
      <w:r>
        <w:rPr>
          <w:color w:val="000000"/>
          <w:sz w:val="22"/>
          <w:szCs w:val="22"/>
        </w:rPr>
        <w:t xml:space="preserve"> </w:t>
      </w:r>
      <w:r>
        <w:rPr>
          <w:rFonts w:eastAsia="Calibri"/>
          <w:bCs/>
          <w:sz w:val="22"/>
          <w:szCs w:val="22"/>
          <w:lang w:eastAsia="pl-PL"/>
        </w:rPr>
        <w:t>powierzenia wykonania</w:t>
      </w:r>
      <w:r w:rsidR="005F4F49">
        <w:rPr>
          <w:rFonts w:eastAsia="Calibri"/>
          <w:bCs/>
          <w:sz w:val="22"/>
          <w:szCs w:val="22"/>
          <w:lang w:eastAsia="pl-PL"/>
        </w:rPr>
        <w:t xml:space="preserve"> części zamówienia podwykonawcy, składając stosowne oświadczenie.</w:t>
      </w:r>
    </w:p>
    <w:p w:rsidR="00F404BE" w:rsidRDefault="00AE41DF">
      <w:pPr>
        <w:pStyle w:val="NumeracjaUrzdowa"/>
        <w:numPr>
          <w:ilvl w:val="0"/>
          <w:numId w:val="85"/>
        </w:numPr>
        <w:spacing w:before="57" w:after="240" w:line="240" w:lineRule="auto"/>
        <w:ind w:left="284" w:hanging="284"/>
      </w:pPr>
      <w:r>
        <w:rPr>
          <w:sz w:val="22"/>
          <w:szCs w:val="22"/>
        </w:rPr>
        <w:t>Wykonawca odpowiada za działania i zaniechania osób, za pomocą których wykonuje</w:t>
      </w:r>
      <w:r>
        <w:rPr>
          <w:b/>
          <w:sz w:val="22"/>
          <w:szCs w:val="22"/>
        </w:rPr>
        <w:t xml:space="preserve"> </w:t>
      </w:r>
      <w:r>
        <w:rPr>
          <w:sz w:val="22"/>
          <w:szCs w:val="22"/>
        </w:rPr>
        <w:t>umowę, jak również osób którym Wykonawca powierza wykonanie zobowiązania.</w:t>
      </w:r>
    </w:p>
    <w:p w:rsidR="00F404BE" w:rsidRDefault="00AE41DF">
      <w:pPr>
        <w:pStyle w:val="NumeracjaUrzdowa"/>
        <w:numPr>
          <w:ilvl w:val="0"/>
          <w:numId w:val="85"/>
        </w:numPr>
        <w:spacing w:before="57" w:after="240" w:line="240" w:lineRule="auto"/>
        <w:ind w:left="284" w:hanging="284"/>
      </w:pPr>
      <w:r>
        <w:rPr>
          <w:sz w:val="22"/>
          <w:szCs w:val="22"/>
        </w:rPr>
        <w:t>Wykonawca odpowiada za działania i zaniechania podwykonawców jak za swoje własne.</w:t>
      </w:r>
    </w:p>
    <w:p w:rsidR="00F404BE" w:rsidRDefault="00AE41DF">
      <w:pPr>
        <w:pStyle w:val="NumeracjaUrzdowa"/>
        <w:numPr>
          <w:ilvl w:val="0"/>
          <w:numId w:val="85"/>
        </w:numPr>
        <w:spacing w:before="57" w:after="240" w:line="240" w:lineRule="auto"/>
        <w:ind w:left="284" w:hanging="284"/>
      </w:pPr>
      <w:r>
        <w:rPr>
          <w:sz w:val="22"/>
          <w:szCs w:val="22"/>
        </w:rPr>
        <w:t>Wykonawca pełni funkcję koordynatora w stosunku do wszystkich podwykonawców.</w:t>
      </w:r>
      <w:r>
        <w:rPr>
          <w:b/>
          <w:sz w:val="22"/>
          <w:szCs w:val="22"/>
        </w:rPr>
        <w:t xml:space="preserve"> </w:t>
      </w:r>
      <w:r>
        <w:rPr>
          <w:sz w:val="22"/>
          <w:szCs w:val="22"/>
        </w:rPr>
        <w:t>Jakakolwiek przerwa w realizacji przedmiotu umowy wynikająca z winy podwykonawcy będzie</w:t>
      </w:r>
      <w:r>
        <w:rPr>
          <w:b/>
          <w:sz w:val="22"/>
          <w:szCs w:val="22"/>
        </w:rPr>
        <w:t xml:space="preserve"> </w:t>
      </w:r>
      <w:r>
        <w:rPr>
          <w:sz w:val="22"/>
          <w:szCs w:val="22"/>
        </w:rPr>
        <w:t>traktowana, jako przerwa wynikła z przyczyn leżących po stronie Wykonawcy i nie może stanowić podstawy do zmiany terminu odbioru prac objętych przedmiotem zamówienia</w:t>
      </w:r>
    </w:p>
    <w:p w:rsidR="00F404BE" w:rsidRDefault="00AE41DF">
      <w:pPr>
        <w:pStyle w:val="Standard"/>
        <w:ind w:left="227"/>
        <w:jc w:val="center"/>
      </w:pPr>
      <w:r>
        <w:rPr>
          <w:b/>
          <w:sz w:val="22"/>
          <w:szCs w:val="22"/>
        </w:rPr>
        <w:t xml:space="preserve">§ </w:t>
      </w:r>
      <w:r>
        <w:rPr>
          <w:sz w:val="22"/>
          <w:szCs w:val="22"/>
        </w:rPr>
        <w:t>8</w:t>
      </w:r>
    </w:p>
    <w:p w:rsidR="00F404BE" w:rsidRDefault="00AE41DF">
      <w:pPr>
        <w:pStyle w:val="Standard"/>
        <w:spacing w:line="276" w:lineRule="auto"/>
        <w:jc w:val="center"/>
        <w:rPr>
          <w:b/>
          <w:sz w:val="22"/>
          <w:szCs w:val="22"/>
        </w:rPr>
      </w:pPr>
      <w:r>
        <w:rPr>
          <w:b/>
          <w:sz w:val="22"/>
          <w:szCs w:val="22"/>
        </w:rPr>
        <w:t>Odbiór prac</w:t>
      </w:r>
    </w:p>
    <w:p w:rsidR="00F404BE" w:rsidRDefault="00F404BE">
      <w:pPr>
        <w:pStyle w:val="Standard"/>
        <w:spacing w:after="120" w:line="240" w:lineRule="auto"/>
        <w:jc w:val="center"/>
        <w:rPr>
          <w:b/>
          <w:sz w:val="22"/>
          <w:szCs w:val="22"/>
        </w:rPr>
      </w:pP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Zakończenie wykonania robót Wykonawca zgłasza na piśmie Zamawiającemu.</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 xml:space="preserve">Odbiór dokonywany będzie w oparciu o SIWZ, obowiązujące przepisy prawa budowlanego </w:t>
      </w:r>
      <w:r>
        <w:rPr>
          <w:sz w:val="22"/>
          <w:szCs w:val="22"/>
        </w:rPr>
        <w:br/>
        <w:t>i Polskie Normy.</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 xml:space="preserve">Obowiązkiem Wykonawcy jest udokumentowanie w sposób określony obowiązującymi przepisami prawa </w:t>
      </w:r>
      <w:r>
        <w:rPr>
          <w:sz w:val="22"/>
          <w:szCs w:val="22"/>
        </w:rPr>
        <w:lastRenderedPageBreak/>
        <w:t xml:space="preserve">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w:t>
      </w:r>
      <w:r>
        <w:rPr>
          <w:sz w:val="22"/>
          <w:szCs w:val="22"/>
        </w:rPr>
        <w:br/>
        <w:t>do oceny prawidłowości wykonanych robót.</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 xml:space="preserve">Zamawiający zobowiązuje się przystąpić do odbioru końcowego wykonanych robót w ciągu </w:t>
      </w:r>
      <w:r>
        <w:rPr>
          <w:sz w:val="22"/>
          <w:szCs w:val="22"/>
        </w:rPr>
        <w:br/>
        <w:t>14 dni  od dnia ich zakończenia i zgłoszenia przez Wykonawcę gotowości do odbioru końcowego.</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Zamawiający dokonuje odbioru z udziałem Wykonawcy i po powiadomieniu właściwych organów. Wykonawca dostarczy dokumenty i zezwolenia niezbędne do odbioru robót i użytkowania obiektów.</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W przypadku stwierdzenia przy odbiorze usterek lub wad jakości w przedmiocie umowy zostanie sporządzony protokół, w którym Zamawiający określi sposób i termin usunięcia wad jakościowych. Protokół podpisują strony umowy.</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Koszty usunięcia usterek lub wad jakościowych ponosi Wykonawca, a okres ich usuwania nie przedłuża umownego terminu zakończenia robót.</w:t>
      </w:r>
    </w:p>
    <w:p w:rsidR="00F404BE" w:rsidRDefault="00AE41DF">
      <w:pPr>
        <w:pStyle w:val="NumeracjaUrzdowa"/>
        <w:numPr>
          <w:ilvl w:val="0"/>
          <w:numId w:val="86"/>
        </w:numPr>
        <w:tabs>
          <w:tab w:val="left" w:pos="284"/>
        </w:tabs>
        <w:spacing w:before="57" w:after="240" w:line="240" w:lineRule="auto"/>
        <w:ind w:left="284" w:right="-57" w:hanging="284"/>
        <w:rPr>
          <w:sz w:val="22"/>
          <w:szCs w:val="22"/>
        </w:rPr>
      </w:pPr>
      <w:r>
        <w:rPr>
          <w:sz w:val="22"/>
          <w:szCs w:val="22"/>
        </w:rPr>
        <w:t>Wykonawca jest zobowiązany do zawiadomienia Zamawiającego o usunięciu usterek lub wad jakościowych  stwierdzonych w trakcie odbioru lub w okresie gwarancji.</w:t>
      </w:r>
    </w:p>
    <w:p w:rsidR="00F404BE" w:rsidRDefault="00AE41DF">
      <w:pPr>
        <w:pStyle w:val="NumeracjaUrzdowa"/>
        <w:numPr>
          <w:ilvl w:val="0"/>
          <w:numId w:val="0"/>
        </w:numPr>
        <w:spacing w:line="240" w:lineRule="auto"/>
        <w:ind w:left="227" w:hanging="227"/>
        <w:jc w:val="center"/>
        <w:rPr>
          <w:b/>
          <w:sz w:val="22"/>
          <w:szCs w:val="22"/>
        </w:rPr>
      </w:pPr>
      <w:r>
        <w:rPr>
          <w:b/>
          <w:sz w:val="22"/>
          <w:szCs w:val="22"/>
        </w:rPr>
        <w:t>§ 9</w:t>
      </w:r>
    </w:p>
    <w:p w:rsidR="00F404BE" w:rsidRDefault="00AE41DF">
      <w:pPr>
        <w:pStyle w:val="Standard"/>
        <w:tabs>
          <w:tab w:val="left" w:pos="36"/>
          <w:tab w:val="left" w:pos="3721"/>
        </w:tabs>
        <w:spacing w:line="276" w:lineRule="auto"/>
        <w:jc w:val="center"/>
        <w:rPr>
          <w:b/>
          <w:sz w:val="22"/>
          <w:szCs w:val="22"/>
        </w:rPr>
      </w:pPr>
      <w:r>
        <w:rPr>
          <w:b/>
          <w:sz w:val="22"/>
          <w:szCs w:val="22"/>
        </w:rPr>
        <w:t>Gwarancja w zakresie realizacji robót budowlanych</w:t>
      </w:r>
    </w:p>
    <w:p w:rsidR="00F404BE" w:rsidRDefault="00F404BE">
      <w:pPr>
        <w:pStyle w:val="Standard"/>
        <w:tabs>
          <w:tab w:val="left" w:pos="36"/>
          <w:tab w:val="left" w:pos="3721"/>
        </w:tabs>
        <w:spacing w:line="276" w:lineRule="auto"/>
        <w:jc w:val="center"/>
        <w:rPr>
          <w:b/>
          <w:sz w:val="22"/>
          <w:szCs w:val="22"/>
        </w:rPr>
      </w:pPr>
    </w:p>
    <w:p w:rsidR="00F404BE" w:rsidRDefault="00AE41DF">
      <w:pPr>
        <w:pStyle w:val="NumeracjaUrzdowa"/>
        <w:numPr>
          <w:ilvl w:val="0"/>
          <w:numId w:val="87"/>
        </w:numPr>
        <w:spacing w:before="57" w:after="240" w:line="240" w:lineRule="auto"/>
        <w:ind w:left="284" w:hanging="284"/>
      </w:pPr>
      <w:r>
        <w:rPr>
          <w:sz w:val="22"/>
          <w:szCs w:val="22"/>
        </w:rPr>
        <w:t>Wykonawca udziela Zamawiającemu gwarancji jakości na wykonanie całości robót budowlanych objętych przedmiotem niniejszej umowy. Okres gwarancji jakości ustala się na ___________________</w:t>
      </w:r>
      <w:r>
        <w:rPr>
          <w:b/>
          <w:color w:val="000000"/>
          <w:sz w:val="22"/>
          <w:szCs w:val="22"/>
        </w:rPr>
        <w:t xml:space="preserve"> </w:t>
      </w:r>
      <w:r>
        <w:rPr>
          <w:color w:val="000000"/>
          <w:sz w:val="22"/>
          <w:szCs w:val="22"/>
        </w:rPr>
        <w:t xml:space="preserve">miesięcy gwarancji jakości liczonej od odbioru ostatecznego całości wykonanych robót budowlanych, potwierdzonych bezusterkowym protokołem odbioru końcowego robót. </w:t>
      </w:r>
      <w:r>
        <w:rPr>
          <w:b/>
          <w:sz w:val="22"/>
          <w:szCs w:val="22"/>
        </w:rPr>
        <w:t xml:space="preserve">UWAGA!!! </w:t>
      </w:r>
      <w:r>
        <w:rPr>
          <w:b/>
          <w:i/>
          <w:sz w:val="22"/>
          <w:szCs w:val="22"/>
        </w:rPr>
        <w:t>Stosowne oświadczenie zawarte w formularzu ofertowym Wykonawcy zostanie wprowadzone po wyborze oferty najkorzystniejszej</w:t>
      </w:r>
    </w:p>
    <w:p w:rsidR="00F404BE" w:rsidRDefault="00AE41DF">
      <w:pPr>
        <w:pStyle w:val="NumeracjaUrzdowa"/>
        <w:numPr>
          <w:ilvl w:val="0"/>
          <w:numId w:val="87"/>
        </w:numPr>
        <w:spacing w:before="57" w:after="240" w:line="240" w:lineRule="auto"/>
        <w:ind w:left="284" w:hanging="284"/>
      </w:pPr>
      <w:r>
        <w:rPr>
          <w:sz w:val="22"/>
          <w:szCs w:val="22"/>
        </w:rPr>
        <w:t xml:space="preserve">Strony umowy uzgadniają, że okres rękojmi za wady jest równy okresowi gwarancji jakości. </w:t>
      </w:r>
      <w:r>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rsidR="00F404BE" w:rsidRDefault="00AE41DF">
      <w:pPr>
        <w:pStyle w:val="NumeracjaUrzdowa"/>
        <w:numPr>
          <w:ilvl w:val="0"/>
          <w:numId w:val="87"/>
        </w:numPr>
        <w:spacing w:before="57" w:after="240" w:line="240" w:lineRule="auto"/>
        <w:ind w:left="284" w:hanging="284"/>
      </w:pPr>
      <w:r>
        <w:rPr>
          <w:sz w:val="22"/>
          <w:szCs w:val="22"/>
        </w:rPr>
        <w:t>Wykonawca zobowiązuje się do bezpłatnej naprawy wszelkich szkód powstałych w wyniku realizacji przedmiotu umowy zgłoszonych w terminie obowiązywania gwarancji i rękojmi przez Zamawiającego.</w:t>
      </w:r>
    </w:p>
    <w:p w:rsidR="00F404BE" w:rsidRDefault="00AE41DF">
      <w:pPr>
        <w:pStyle w:val="NumeracjaUrzdowa"/>
        <w:numPr>
          <w:ilvl w:val="0"/>
          <w:numId w:val="87"/>
        </w:numPr>
        <w:spacing w:before="57" w:after="240" w:line="240" w:lineRule="auto"/>
        <w:ind w:left="284" w:hanging="284"/>
      </w:pPr>
      <w:r>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rsidR="00F404BE" w:rsidRDefault="00AE41DF">
      <w:pPr>
        <w:pStyle w:val="NumeracjaUrzdowa"/>
        <w:numPr>
          <w:ilvl w:val="0"/>
          <w:numId w:val="87"/>
        </w:numPr>
        <w:spacing w:before="57" w:after="240" w:line="240" w:lineRule="auto"/>
        <w:ind w:left="284" w:hanging="284"/>
      </w:pPr>
      <w:r>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rsidR="00F404BE" w:rsidRDefault="00AE41DF">
      <w:pPr>
        <w:pStyle w:val="NumeracjaUrzdowa"/>
        <w:numPr>
          <w:ilvl w:val="0"/>
          <w:numId w:val="87"/>
        </w:numPr>
        <w:spacing w:before="57" w:after="240" w:line="240" w:lineRule="auto"/>
        <w:ind w:left="284" w:hanging="284"/>
      </w:pPr>
      <w:r>
        <w:rPr>
          <w:sz w:val="22"/>
          <w:szCs w:val="22"/>
        </w:rPr>
        <w:t>Okres gwarancji biegnie od nowa od dnia usunięcia stwierdzonej wady.</w:t>
      </w:r>
    </w:p>
    <w:p w:rsidR="00F404BE" w:rsidRDefault="00AE41DF">
      <w:pPr>
        <w:pStyle w:val="Standard"/>
        <w:ind w:left="227"/>
        <w:jc w:val="center"/>
      </w:pPr>
      <w:r>
        <w:rPr>
          <w:b/>
          <w:sz w:val="22"/>
          <w:szCs w:val="22"/>
        </w:rPr>
        <w:t xml:space="preserve">§ </w:t>
      </w:r>
      <w:r>
        <w:rPr>
          <w:b/>
          <w:bCs/>
          <w:sz w:val="22"/>
          <w:szCs w:val="22"/>
        </w:rPr>
        <w:t>10</w:t>
      </w:r>
    </w:p>
    <w:p w:rsidR="00F404BE" w:rsidRDefault="00AE41DF">
      <w:pPr>
        <w:pStyle w:val="Standard"/>
        <w:tabs>
          <w:tab w:val="left" w:pos="36"/>
          <w:tab w:val="left" w:pos="3721"/>
        </w:tabs>
        <w:spacing w:line="276" w:lineRule="auto"/>
        <w:jc w:val="center"/>
        <w:rPr>
          <w:b/>
          <w:sz w:val="22"/>
          <w:szCs w:val="22"/>
        </w:rPr>
      </w:pPr>
      <w:r>
        <w:rPr>
          <w:b/>
          <w:sz w:val="22"/>
          <w:szCs w:val="22"/>
        </w:rPr>
        <w:t>Rozwiązanie umowy/ Odstąpienie od umowy</w:t>
      </w:r>
    </w:p>
    <w:p w:rsidR="00F404BE" w:rsidRDefault="00F404BE">
      <w:pPr>
        <w:pStyle w:val="Standard"/>
        <w:tabs>
          <w:tab w:val="left" w:pos="0"/>
        </w:tabs>
        <w:spacing w:after="120"/>
        <w:rPr>
          <w:b/>
          <w:sz w:val="22"/>
          <w:szCs w:val="22"/>
        </w:rPr>
      </w:pPr>
    </w:p>
    <w:p w:rsidR="00F404BE" w:rsidRDefault="00AE41DF">
      <w:pPr>
        <w:pStyle w:val="NumeracjaUrzdowa"/>
        <w:numPr>
          <w:ilvl w:val="0"/>
          <w:numId w:val="88"/>
        </w:numPr>
        <w:spacing w:before="57" w:after="57" w:line="240" w:lineRule="auto"/>
        <w:ind w:left="284" w:hanging="284"/>
      </w:pPr>
      <w:r>
        <w:rPr>
          <w:rFonts w:eastAsia="Calibri"/>
          <w:bCs/>
          <w:sz w:val="22"/>
          <w:szCs w:val="22"/>
          <w:lang w:eastAsia="pl-PL"/>
        </w:rPr>
        <w:t>Zamawiający może rozwiązać umowę, jeżeli zachodzi co najmniej jedna z następujących</w:t>
      </w:r>
      <w:r>
        <w:rPr>
          <w:sz w:val="22"/>
          <w:szCs w:val="22"/>
        </w:rPr>
        <w:t xml:space="preserve"> </w:t>
      </w:r>
      <w:r>
        <w:rPr>
          <w:rFonts w:eastAsia="Calibri"/>
          <w:bCs/>
          <w:sz w:val="22"/>
          <w:szCs w:val="22"/>
          <w:lang w:eastAsia="pl-PL"/>
        </w:rPr>
        <w:t>okoliczności:</w:t>
      </w:r>
    </w:p>
    <w:p w:rsidR="00F404BE" w:rsidRDefault="00AE41DF">
      <w:pPr>
        <w:pStyle w:val="Standard"/>
        <w:numPr>
          <w:ilvl w:val="2"/>
          <w:numId w:val="11"/>
        </w:numPr>
        <w:spacing w:before="57" w:after="57" w:line="240" w:lineRule="auto"/>
        <w:rPr>
          <w:rFonts w:eastAsia="Calibri"/>
          <w:bCs/>
          <w:sz w:val="22"/>
          <w:szCs w:val="22"/>
          <w:lang w:eastAsia="pl-PL"/>
        </w:rPr>
      </w:pPr>
      <w:r>
        <w:rPr>
          <w:rFonts w:eastAsia="Calibri"/>
          <w:bCs/>
          <w:sz w:val="22"/>
          <w:szCs w:val="22"/>
          <w:lang w:eastAsia="pl-PL"/>
        </w:rPr>
        <w:lastRenderedPageBreak/>
        <w:t>zmiana umowy została dokonana z naruszeniem art. 144 ust. 1–1b, 1d i 1e ustawy Prawo zamówień publicznych;</w:t>
      </w:r>
    </w:p>
    <w:p w:rsidR="00F404BE" w:rsidRDefault="00AE41DF">
      <w:pPr>
        <w:pStyle w:val="Standard"/>
        <w:numPr>
          <w:ilvl w:val="2"/>
          <w:numId w:val="11"/>
        </w:numPr>
        <w:spacing w:before="57" w:after="57" w:line="240" w:lineRule="auto"/>
        <w:rPr>
          <w:rFonts w:eastAsia="Calibri"/>
          <w:bCs/>
          <w:sz w:val="22"/>
          <w:szCs w:val="22"/>
          <w:lang w:eastAsia="pl-PL"/>
        </w:rPr>
      </w:pPr>
      <w:r>
        <w:rPr>
          <w:rFonts w:eastAsia="Calibri"/>
          <w:bCs/>
          <w:sz w:val="22"/>
          <w:szCs w:val="22"/>
          <w:lang w:eastAsia="pl-PL"/>
        </w:rPr>
        <w:t>Wykonawca w chwili zawarcia umowy podlegał wykluczeniu z postępowania na podstawie art. 24 ust. 1ustawy Prawo zamówień publicznych;</w:t>
      </w:r>
    </w:p>
    <w:p w:rsidR="00F404BE" w:rsidRDefault="00AE41DF">
      <w:pPr>
        <w:pStyle w:val="Standard"/>
        <w:numPr>
          <w:ilvl w:val="2"/>
          <w:numId w:val="11"/>
        </w:numPr>
        <w:spacing w:before="57" w:after="57" w:line="240" w:lineRule="auto"/>
        <w:rPr>
          <w:rFonts w:eastAsia="Calibri"/>
          <w:bCs/>
          <w:sz w:val="22"/>
          <w:szCs w:val="22"/>
          <w:lang w:eastAsia="pl-PL"/>
        </w:rPr>
      </w:pPr>
      <w:r>
        <w:rPr>
          <w:rFonts w:eastAsia="Calibri"/>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404BE" w:rsidRDefault="00AE41DF">
      <w:pPr>
        <w:pStyle w:val="NumeracjaUrzdowa"/>
        <w:numPr>
          <w:ilvl w:val="0"/>
          <w:numId w:val="88"/>
        </w:numPr>
        <w:spacing w:before="57" w:after="57" w:line="240" w:lineRule="auto"/>
        <w:ind w:left="284" w:hanging="284"/>
        <w:rPr>
          <w:sz w:val="22"/>
          <w:szCs w:val="22"/>
        </w:rPr>
      </w:pPr>
      <w:r>
        <w:rPr>
          <w:sz w:val="22"/>
          <w:szCs w:val="22"/>
        </w:rPr>
        <w:t xml:space="preserve">W przypadkach określonych w ust. 1 Wykonawca może żądać wyłącznie wynagrodzenia należytego </w:t>
      </w:r>
      <w:r>
        <w:rPr>
          <w:sz w:val="22"/>
          <w:szCs w:val="22"/>
        </w:rPr>
        <w:br/>
        <w:t>z tytułu wykonania części umowy.</w:t>
      </w:r>
    </w:p>
    <w:p w:rsidR="00F404BE" w:rsidRDefault="00AE41DF">
      <w:pPr>
        <w:pStyle w:val="Standard"/>
        <w:ind w:left="227"/>
        <w:jc w:val="center"/>
      </w:pPr>
      <w:r>
        <w:rPr>
          <w:b/>
          <w:sz w:val="22"/>
          <w:szCs w:val="22"/>
        </w:rPr>
        <w:t xml:space="preserve">§ </w:t>
      </w:r>
      <w:r>
        <w:rPr>
          <w:b/>
          <w:bCs/>
          <w:sz w:val="22"/>
          <w:szCs w:val="22"/>
        </w:rPr>
        <w:t>11</w:t>
      </w:r>
    </w:p>
    <w:p w:rsidR="00F404BE" w:rsidRDefault="00F404BE">
      <w:pPr>
        <w:pStyle w:val="Standard"/>
        <w:suppressAutoHyphens w:val="0"/>
        <w:jc w:val="center"/>
        <w:rPr>
          <w:b/>
          <w:sz w:val="22"/>
          <w:szCs w:val="22"/>
        </w:rPr>
      </w:pPr>
    </w:p>
    <w:p w:rsidR="00F404BE" w:rsidRDefault="00AE41DF">
      <w:pPr>
        <w:pStyle w:val="NumeracjaUrzdowa"/>
        <w:numPr>
          <w:ilvl w:val="0"/>
          <w:numId w:val="89"/>
        </w:numPr>
        <w:spacing w:before="57" w:after="57" w:line="240" w:lineRule="auto"/>
        <w:ind w:left="284" w:hanging="284"/>
      </w:pPr>
      <w:r>
        <w:rPr>
          <w:rFonts w:eastAsia="Calibri"/>
          <w:bCs/>
          <w:sz w:val="22"/>
          <w:szCs w:val="22"/>
          <w:lang w:eastAsia="pl-PL"/>
        </w:rPr>
        <w:t xml:space="preserve">W razie zaistnienia istotnej zmiany okoliczności powodującej, że wykonanie umowy nie leży </w:t>
      </w:r>
      <w:r>
        <w:rPr>
          <w:rFonts w:eastAsia="Calibri"/>
          <w:bCs/>
          <w:sz w:val="22"/>
          <w:szCs w:val="22"/>
          <w:lang w:eastAsia="pl-PL"/>
        </w:rPr>
        <w:br/>
        <w:t>w</w:t>
      </w:r>
      <w:r>
        <w:rPr>
          <w:sz w:val="22"/>
          <w:szCs w:val="22"/>
        </w:rPr>
        <w:t xml:space="preserve"> </w:t>
      </w:r>
      <w:r>
        <w:rPr>
          <w:rFonts w:eastAsia="Calibri"/>
          <w:bCs/>
          <w:sz w:val="22"/>
          <w:szCs w:val="22"/>
          <w:lang w:eastAsia="pl-PL"/>
        </w:rPr>
        <w:t>interesie publicznym, czego nie można było przewidzieć w chwili zawarcia umowy, lub dalsze</w:t>
      </w:r>
      <w:r>
        <w:rPr>
          <w:sz w:val="22"/>
          <w:szCs w:val="22"/>
        </w:rPr>
        <w:t xml:space="preserve"> </w:t>
      </w:r>
      <w:r>
        <w:rPr>
          <w:rFonts w:eastAsia="Calibri"/>
          <w:bCs/>
          <w:sz w:val="22"/>
          <w:szCs w:val="22"/>
          <w:lang w:eastAsia="pl-PL"/>
        </w:rPr>
        <w:t>wykonywanie umowy może zagrozić istotnemu interesowi bezpieczeństwa państwa lub</w:t>
      </w:r>
      <w:r>
        <w:rPr>
          <w:sz w:val="22"/>
          <w:szCs w:val="22"/>
        </w:rPr>
        <w:t xml:space="preserve"> </w:t>
      </w:r>
      <w:r>
        <w:rPr>
          <w:rFonts w:eastAsia="Calibri"/>
          <w:bCs/>
          <w:sz w:val="22"/>
          <w:szCs w:val="22"/>
          <w:lang w:eastAsia="pl-PL"/>
        </w:rPr>
        <w:t xml:space="preserve">bezpieczeństwu publicznemu, zamawiający może odstąpić od umowy w terminie 30 dni od dnia powzięcia wiadomości </w:t>
      </w:r>
      <w:r>
        <w:rPr>
          <w:rFonts w:eastAsia="Calibri"/>
          <w:bCs/>
          <w:sz w:val="22"/>
          <w:szCs w:val="22"/>
          <w:lang w:eastAsia="pl-PL"/>
        </w:rPr>
        <w:br/>
        <w:t>o tych okolicznościach.</w:t>
      </w:r>
    </w:p>
    <w:p w:rsidR="00F404BE" w:rsidRDefault="00AE41DF">
      <w:pPr>
        <w:pStyle w:val="NumeracjaUrzdowa"/>
        <w:numPr>
          <w:ilvl w:val="0"/>
          <w:numId w:val="89"/>
        </w:numPr>
        <w:spacing w:before="57" w:after="57" w:line="240" w:lineRule="auto"/>
        <w:ind w:left="284" w:hanging="284"/>
      </w:pPr>
      <w:r>
        <w:rPr>
          <w:color w:val="000000"/>
          <w:sz w:val="22"/>
          <w:szCs w:val="22"/>
        </w:rPr>
        <w:t xml:space="preserve">Poza przypadkiem, o którym mowa w </w:t>
      </w:r>
      <w:r>
        <w:rPr>
          <w:b/>
          <w:color w:val="000000"/>
          <w:sz w:val="22"/>
          <w:szCs w:val="22"/>
        </w:rPr>
        <w:t>ust. 1</w:t>
      </w:r>
      <w:r>
        <w:rPr>
          <w:color w:val="000000"/>
          <w:sz w:val="22"/>
          <w:szCs w:val="22"/>
        </w:rPr>
        <w:t>, Zamawiającemu przysługuje prawo odstąpienia od umowy, w terminie 3 dni od powzięcia wiadomości o okolicznościach, o których mowa poniżej tj. w przypadku, gdy:</w:t>
      </w:r>
    </w:p>
    <w:p w:rsidR="00F404BE" w:rsidRDefault="00AE41DF">
      <w:pPr>
        <w:pStyle w:val="NumeracjaUrzdowa"/>
        <w:numPr>
          <w:ilvl w:val="0"/>
          <w:numId w:val="90"/>
        </w:numPr>
        <w:spacing w:before="57" w:after="57" w:line="240" w:lineRule="auto"/>
        <w:rPr>
          <w:sz w:val="22"/>
          <w:szCs w:val="22"/>
        </w:rPr>
      </w:pPr>
      <w:r>
        <w:rPr>
          <w:sz w:val="22"/>
          <w:szCs w:val="22"/>
        </w:rPr>
        <w:t xml:space="preserve">zostanie wydany nakaz zajęcia wierzytelności przypadających z tytułu zawarcia </w:t>
      </w:r>
      <w:r>
        <w:rPr>
          <w:sz w:val="22"/>
          <w:szCs w:val="22"/>
        </w:rPr>
        <w:br/>
        <w:t>i wykonania niniejszej umowy;</w:t>
      </w:r>
    </w:p>
    <w:p w:rsidR="00F404BE" w:rsidRDefault="00AE41DF">
      <w:pPr>
        <w:pStyle w:val="NumeracjaUrzdowa"/>
        <w:numPr>
          <w:ilvl w:val="0"/>
          <w:numId w:val="90"/>
        </w:numPr>
        <w:spacing w:before="57" w:after="57" w:line="240" w:lineRule="auto"/>
        <w:rPr>
          <w:sz w:val="22"/>
          <w:szCs w:val="22"/>
        </w:rPr>
      </w:pPr>
      <w:r>
        <w:rPr>
          <w:sz w:val="22"/>
          <w:szCs w:val="22"/>
        </w:rPr>
        <w:t>Wykonawca nie rozpoczął realizacji przedmiotu umowy bez uzasadnionych przyczyn oraz nie kontynuuje jej pomimo wezwania Zamawiającego złożonego na piśmie, w terminie 3 dni od daty otrzymania wezwania;</w:t>
      </w:r>
    </w:p>
    <w:p w:rsidR="00F404BE" w:rsidRDefault="00AE41DF">
      <w:pPr>
        <w:pStyle w:val="NumeracjaUrzdowa"/>
        <w:numPr>
          <w:ilvl w:val="0"/>
          <w:numId w:val="90"/>
        </w:numPr>
        <w:spacing w:before="57" w:after="57" w:line="240" w:lineRule="auto"/>
      </w:pPr>
      <w:r>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Pr>
          <w:b/>
          <w:sz w:val="22"/>
          <w:szCs w:val="22"/>
        </w:rPr>
        <w:t>w § 3 ust. 1;</w:t>
      </w:r>
    </w:p>
    <w:p w:rsidR="00F404BE" w:rsidRDefault="00AE41DF">
      <w:pPr>
        <w:pStyle w:val="NumeracjaUrzdowa"/>
        <w:numPr>
          <w:ilvl w:val="0"/>
          <w:numId w:val="90"/>
        </w:numPr>
        <w:spacing w:before="57" w:after="57" w:line="240" w:lineRule="auto"/>
      </w:pPr>
      <w:r>
        <w:rPr>
          <w:sz w:val="22"/>
          <w:szCs w:val="22"/>
        </w:rPr>
        <w:t xml:space="preserve">Wykonawca zaniechał wykonania </w:t>
      </w:r>
      <w:r>
        <w:rPr>
          <w:bCs/>
          <w:sz w:val="22"/>
          <w:szCs w:val="22"/>
        </w:rPr>
        <w:t xml:space="preserve">obowiązków określonych </w:t>
      </w:r>
      <w:r>
        <w:rPr>
          <w:b/>
          <w:bCs/>
          <w:sz w:val="22"/>
          <w:szCs w:val="22"/>
        </w:rPr>
        <w:t xml:space="preserve">w </w:t>
      </w:r>
      <w:r>
        <w:rPr>
          <w:b/>
          <w:sz w:val="22"/>
          <w:szCs w:val="22"/>
        </w:rPr>
        <w:t xml:space="preserve">§ 7 </w:t>
      </w:r>
      <w:r>
        <w:rPr>
          <w:b/>
          <w:bCs/>
          <w:sz w:val="22"/>
          <w:szCs w:val="22"/>
        </w:rPr>
        <w:t>ust. 1, ust. 6 – 8.</w:t>
      </w:r>
    </w:p>
    <w:p w:rsidR="00F404BE" w:rsidRDefault="00AE41DF">
      <w:pPr>
        <w:pStyle w:val="NumeracjaUrzdowa"/>
        <w:numPr>
          <w:ilvl w:val="0"/>
          <w:numId w:val="91"/>
        </w:numPr>
        <w:spacing w:before="57" w:after="57" w:line="240" w:lineRule="auto"/>
        <w:ind w:left="284" w:hanging="284"/>
        <w:rPr>
          <w:sz w:val="22"/>
          <w:szCs w:val="22"/>
        </w:rPr>
      </w:pPr>
      <w:r>
        <w:rPr>
          <w:sz w:val="22"/>
          <w:szCs w:val="22"/>
        </w:rPr>
        <w:t>Odstąpienie od umowy wymaga formy pisemnej pod rygorem nieważności.</w:t>
      </w:r>
    </w:p>
    <w:p w:rsidR="00F404BE" w:rsidRDefault="00AE41DF">
      <w:pPr>
        <w:pStyle w:val="NumeracjaUrzdowa"/>
        <w:numPr>
          <w:ilvl w:val="0"/>
          <w:numId w:val="91"/>
        </w:numPr>
        <w:spacing w:before="57" w:after="57" w:line="240" w:lineRule="auto"/>
        <w:ind w:left="284" w:hanging="284"/>
      </w:pPr>
      <w:r>
        <w:rPr>
          <w:sz w:val="22"/>
          <w:szCs w:val="22"/>
        </w:rPr>
        <w:t xml:space="preserve">W każdym przypadku odstąpienia od umowy, Wykonawcy należne jest wyłącznie częściowe wynagrodzenie za należyte wykonanie przedmiotu umowy do momentu rozwiązania umowy na skutek złożenia oświadczenia woli </w:t>
      </w:r>
      <w:r>
        <w:rPr>
          <w:color w:val="000000"/>
          <w:sz w:val="22"/>
          <w:szCs w:val="22"/>
        </w:rPr>
        <w:t>o odstąpieniu.</w:t>
      </w:r>
    </w:p>
    <w:p w:rsidR="00F404BE" w:rsidRDefault="00AE41DF">
      <w:pPr>
        <w:pStyle w:val="NumeracjaUrzdowa"/>
        <w:numPr>
          <w:ilvl w:val="0"/>
          <w:numId w:val="91"/>
        </w:numPr>
        <w:spacing w:before="57" w:after="57" w:line="240" w:lineRule="auto"/>
        <w:ind w:left="284" w:hanging="284"/>
      </w:pPr>
      <w:r>
        <w:rPr>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rsidR="00F404BE" w:rsidRDefault="00AE41DF">
      <w:pPr>
        <w:pStyle w:val="Standard"/>
        <w:ind w:left="227"/>
        <w:jc w:val="center"/>
      </w:pPr>
      <w:r>
        <w:rPr>
          <w:b/>
          <w:sz w:val="22"/>
          <w:szCs w:val="22"/>
        </w:rPr>
        <w:t xml:space="preserve">§ </w:t>
      </w:r>
      <w:r>
        <w:rPr>
          <w:b/>
          <w:bCs/>
          <w:color w:val="000000"/>
          <w:sz w:val="22"/>
          <w:szCs w:val="22"/>
        </w:rPr>
        <w:t>12</w:t>
      </w:r>
    </w:p>
    <w:p w:rsidR="00F404BE" w:rsidRDefault="00AE41DF">
      <w:pPr>
        <w:pStyle w:val="Standard"/>
        <w:tabs>
          <w:tab w:val="left" w:pos="36"/>
          <w:tab w:val="left" w:pos="3721"/>
        </w:tabs>
        <w:spacing w:line="276" w:lineRule="auto"/>
        <w:jc w:val="center"/>
        <w:rPr>
          <w:b/>
          <w:sz w:val="22"/>
          <w:szCs w:val="22"/>
        </w:rPr>
      </w:pPr>
      <w:r>
        <w:rPr>
          <w:b/>
          <w:sz w:val="22"/>
          <w:szCs w:val="22"/>
        </w:rPr>
        <w:t>Kary umowne</w:t>
      </w:r>
    </w:p>
    <w:p w:rsidR="00F404BE" w:rsidRDefault="00AE41DF">
      <w:pPr>
        <w:pStyle w:val="NumeracjaUrzdowa"/>
        <w:numPr>
          <w:ilvl w:val="0"/>
          <w:numId w:val="92"/>
        </w:numPr>
        <w:spacing w:before="57" w:after="57" w:line="240" w:lineRule="auto"/>
        <w:ind w:left="284" w:hanging="284"/>
        <w:rPr>
          <w:sz w:val="22"/>
          <w:szCs w:val="22"/>
        </w:rPr>
      </w:pPr>
      <w:r>
        <w:rPr>
          <w:sz w:val="22"/>
          <w:szCs w:val="22"/>
        </w:rPr>
        <w:t>Za niewykonanie lub nienależyte wykonanie przedmiotu umowy  strony ustalają kary umowne, które będą naliczane w wypadkach i wysokościach określonych w niniejszej umowie.</w:t>
      </w:r>
    </w:p>
    <w:p w:rsidR="00F404BE" w:rsidRDefault="00AE41DF">
      <w:pPr>
        <w:pStyle w:val="NumeracjaUrzdowa"/>
        <w:numPr>
          <w:ilvl w:val="0"/>
          <w:numId w:val="92"/>
        </w:numPr>
        <w:spacing w:before="57" w:after="57" w:line="240" w:lineRule="auto"/>
        <w:ind w:left="284" w:hanging="284"/>
        <w:rPr>
          <w:sz w:val="22"/>
          <w:szCs w:val="22"/>
        </w:rPr>
      </w:pPr>
      <w:r>
        <w:rPr>
          <w:sz w:val="22"/>
          <w:szCs w:val="22"/>
        </w:rPr>
        <w:t>Wykonawca zapłaci Zamawiającemu karę umowną w wysokości :</w:t>
      </w:r>
    </w:p>
    <w:p w:rsidR="00F404BE" w:rsidRDefault="00AE41DF">
      <w:pPr>
        <w:pStyle w:val="NumeracjaUrzdowa"/>
        <w:numPr>
          <w:ilvl w:val="0"/>
          <w:numId w:val="93"/>
        </w:numPr>
        <w:spacing w:before="57" w:after="57" w:line="240" w:lineRule="auto"/>
      </w:pPr>
      <w:r>
        <w:rPr>
          <w:b/>
          <w:sz w:val="22"/>
          <w:szCs w:val="22"/>
        </w:rPr>
        <w:t>0,5 %</w:t>
      </w:r>
      <w:r>
        <w:rPr>
          <w:sz w:val="22"/>
          <w:szCs w:val="22"/>
        </w:rPr>
        <w:t xml:space="preserve"> wynagrodzenia umownego brutto określonego </w:t>
      </w:r>
      <w:r>
        <w:rPr>
          <w:b/>
          <w:sz w:val="22"/>
          <w:szCs w:val="22"/>
        </w:rPr>
        <w:t>w § 3 ust. 1</w:t>
      </w:r>
      <w:r>
        <w:rPr>
          <w:sz w:val="22"/>
          <w:szCs w:val="22"/>
        </w:rPr>
        <w:t>, za każdy dzień opóźnienia w wykonaniu przedmiotu umowy;</w:t>
      </w:r>
    </w:p>
    <w:p w:rsidR="00F404BE" w:rsidRDefault="00AE41DF">
      <w:pPr>
        <w:pStyle w:val="NumeracjaUrzdowa"/>
        <w:numPr>
          <w:ilvl w:val="0"/>
          <w:numId w:val="93"/>
        </w:numPr>
        <w:spacing w:before="57" w:after="57" w:line="240" w:lineRule="auto"/>
      </w:pPr>
      <w:r>
        <w:rPr>
          <w:b/>
          <w:sz w:val="22"/>
          <w:szCs w:val="22"/>
        </w:rPr>
        <w:t>0,5 %</w:t>
      </w:r>
      <w:r>
        <w:rPr>
          <w:sz w:val="22"/>
          <w:szCs w:val="22"/>
        </w:rPr>
        <w:t xml:space="preserve"> wynagrodzenia umownego brutto określonego </w:t>
      </w:r>
      <w:r>
        <w:rPr>
          <w:b/>
          <w:sz w:val="22"/>
          <w:szCs w:val="22"/>
        </w:rPr>
        <w:t>w § 3 ust. 1,</w:t>
      </w:r>
      <w:r>
        <w:rPr>
          <w:sz w:val="22"/>
          <w:szCs w:val="22"/>
        </w:rPr>
        <w:t xml:space="preserve"> za każdy dzień opóźnienia liczony od następnego dnia oznaczonego, jako ostatni dzień terminu usunięcia usterek lub wad jakościowych;</w:t>
      </w:r>
    </w:p>
    <w:p w:rsidR="00F404BE" w:rsidRDefault="00AE41DF">
      <w:pPr>
        <w:pStyle w:val="NumeracjaUrzdowa"/>
        <w:numPr>
          <w:ilvl w:val="0"/>
          <w:numId w:val="93"/>
        </w:numPr>
        <w:spacing w:before="57" w:after="57" w:line="240" w:lineRule="auto"/>
      </w:pPr>
      <w:r>
        <w:rPr>
          <w:b/>
          <w:sz w:val="22"/>
          <w:szCs w:val="22"/>
        </w:rPr>
        <w:t>5.000,00 złotych</w:t>
      </w:r>
      <w:r>
        <w:rPr>
          <w:sz w:val="22"/>
          <w:szCs w:val="22"/>
        </w:rPr>
        <w:t xml:space="preserve"> za brak zapłaty lub nieterminową zapłatę wynagrodzenia należnemu podwykonawcy lub dalszym podwykonawcom, za każde zdarzenie;</w:t>
      </w:r>
    </w:p>
    <w:p w:rsidR="00F404BE" w:rsidRDefault="00AE41DF">
      <w:pPr>
        <w:pStyle w:val="NumeracjaUrzdowa"/>
        <w:numPr>
          <w:ilvl w:val="0"/>
          <w:numId w:val="93"/>
        </w:numPr>
        <w:spacing w:before="57" w:after="57" w:line="240" w:lineRule="auto"/>
      </w:pPr>
      <w:r>
        <w:rPr>
          <w:b/>
          <w:sz w:val="22"/>
          <w:szCs w:val="22"/>
        </w:rPr>
        <w:t>5.000,00 złotych</w:t>
      </w:r>
      <w:r>
        <w:rPr>
          <w:sz w:val="22"/>
          <w:szCs w:val="22"/>
        </w:rPr>
        <w:t xml:space="preserve"> za nieprzedłożenie projektu umowy o podwykonawstwo, której przedmiotem są roboty budowlane lub projektu jej zmiany, za każde zdarzenie;</w:t>
      </w:r>
    </w:p>
    <w:p w:rsidR="00F404BE" w:rsidRDefault="00AE41DF">
      <w:pPr>
        <w:pStyle w:val="NumeracjaUrzdowa"/>
        <w:numPr>
          <w:ilvl w:val="0"/>
          <w:numId w:val="93"/>
        </w:numPr>
        <w:spacing w:before="57" w:after="57" w:line="240" w:lineRule="auto"/>
      </w:pPr>
      <w:r>
        <w:rPr>
          <w:b/>
          <w:sz w:val="22"/>
          <w:szCs w:val="22"/>
        </w:rPr>
        <w:lastRenderedPageBreak/>
        <w:t>5.000,00 złotych</w:t>
      </w:r>
      <w:r>
        <w:rPr>
          <w:sz w:val="22"/>
          <w:szCs w:val="22"/>
        </w:rPr>
        <w:t xml:space="preserve"> za nieprzedłożenie w terminach o których mowa </w:t>
      </w:r>
      <w:r>
        <w:rPr>
          <w:b/>
          <w:sz w:val="22"/>
          <w:szCs w:val="22"/>
        </w:rPr>
        <w:t xml:space="preserve">w § 7 ust. 1 i ust. 6 </w:t>
      </w:r>
      <w:r>
        <w:rPr>
          <w:sz w:val="22"/>
          <w:szCs w:val="22"/>
        </w:rPr>
        <w:t>poświadczonej za zgodność z oryginałem kopii umowy o podwykonawstwo lub jej zmiany, za każde zdarzenie;</w:t>
      </w:r>
    </w:p>
    <w:p w:rsidR="00F404BE" w:rsidRDefault="00AE41DF">
      <w:pPr>
        <w:pStyle w:val="NumeracjaUrzdowa"/>
        <w:numPr>
          <w:ilvl w:val="0"/>
          <w:numId w:val="93"/>
        </w:numPr>
        <w:spacing w:before="57" w:after="57" w:line="240" w:lineRule="auto"/>
      </w:pPr>
      <w:r>
        <w:rPr>
          <w:b/>
          <w:sz w:val="22"/>
          <w:szCs w:val="22"/>
        </w:rPr>
        <w:t>5.000,00 złotych</w:t>
      </w:r>
      <w:r>
        <w:rPr>
          <w:sz w:val="22"/>
          <w:szCs w:val="22"/>
        </w:rPr>
        <w:t xml:space="preserve"> za brak zmiany umowy o podwykonawstwo w zakresie terminu zapłaty, </w:t>
      </w:r>
      <w:r>
        <w:rPr>
          <w:sz w:val="22"/>
          <w:szCs w:val="22"/>
        </w:rPr>
        <w:br/>
        <w:t>o którym mowa w § 7</w:t>
      </w:r>
      <w:r>
        <w:rPr>
          <w:b/>
          <w:sz w:val="22"/>
          <w:szCs w:val="22"/>
        </w:rPr>
        <w:t xml:space="preserve"> ust. 3,</w:t>
      </w:r>
      <w:r>
        <w:rPr>
          <w:sz w:val="22"/>
          <w:szCs w:val="22"/>
        </w:rPr>
        <w:t xml:space="preserve"> za każde zdarzenie;</w:t>
      </w:r>
    </w:p>
    <w:p w:rsidR="00F404BE" w:rsidRDefault="00AE41DF">
      <w:pPr>
        <w:pStyle w:val="NumeracjaUrzdowa"/>
        <w:numPr>
          <w:ilvl w:val="0"/>
          <w:numId w:val="93"/>
        </w:numPr>
        <w:spacing w:before="57" w:after="57" w:line="240" w:lineRule="auto"/>
      </w:pPr>
      <w:r>
        <w:rPr>
          <w:b/>
          <w:sz w:val="22"/>
          <w:szCs w:val="22"/>
        </w:rPr>
        <w:t>5.000,00 złotych</w:t>
      </w:r>
      <w:r>
        <w:rPr>
          <w:sz w:val="22"/>
          <w:szCs w:val="22"/>
        </w:rPr>
        <w:t xml:space="preserve"> za wprowadzenie na teren budowy podwykonawcy, który nie został zgłoszony Zamawiającemu zgodnie z </w:t>
      </w:r>
      <w:r>
        <w:rPr>
          <w:b/>
          <w:sz w:val="22"/>
          <w:szCs w:val="22"/>
        </w:rPr>
        <w:t>§ 7 ust. 8,</w:t>
      </w:r>
      <w:r>
        <w:rPr>
          <w:sz w:val="22"/>
          <w:szCs w:val="22"/>
        </w:rPr>
        <w:t xml:space="preserve"> za każde zdarzenie;</w:t>
      </w:r>
    </w:p>
    <w:p w:rsidR="00F404BE" w:rsidRDefault="00AE41DF">
      <w:pPr>
        <w:pStyle w:val="NumeracjaUrzdowa"/>
        <w:numPr>
          <w:ilvl w:val="0"/>
          <w:numId w:val="93"/>
        </w:numPr>
        <w:spacing w:before="57" w:after="57" w:line="240" w:lineRule="auto"/>
      </w:pPr>
      <w:r>
        <w:rPr>
          <w:b/>
          <w:sz w:val="22"/>
          <w:szCs w:val="22"/>
        </w:rPr>
        <w:t>5 000,00 złotych</w:t>
      </w:r>
      <w:r>
        <w:rPr>
          <w:sz w:val="22"/>
          <w:szCs w:val="22"/>
        </w:rPr>
        <w:t xml:space="preserve"> za niedochowanie obowiązku, o których mowa w </w:t>
      </w:r>
      <w:r w:rsidR="001D2C4D">
        <w:rPr>
          <w:b/>
          <w:sz w:val="22"/>
          <w:szCs w:val="22"/>
        </w:rPr>
        <w:t xml:space="preserve">§ 4 ust. </w:t>
      </w:r>
      <w:r>
        <w:rPr>
          <w:b/>
          <w:sz w:val="22"/>
          <w:szCs w:val="22"/>
        </w:rPr>
        <w:t>9</w:t>
      </w:r>
      <w:r>
        <w:rPr>
          <w:sz w:val="22"/>
          <w:szCs w:val="22"/>
        </w:rPr>
        <w:t>, za każde zdarzenie;</w:t>
      </w:r>
    </w:p>
    <w:p w:rsidR="00F404BE" w:rsidRDefault="00AE41DF">
      <w:pPr>
        <w:pStyle w:val="NumeracjaUrzdowa"/>
        <w:numPr>
          <w:ilvl w:val="0"/>
          <w:numId w:val="93"/>
        </w:numPr>
        <w:spacing w:before="57" w:after="57" w:line="240" w:lineRule="auto"/>
      </w:pPr>
      <w:r>
        <w:rPr>
          <w:b/>
          <w:sz w:val="22"/>
          <w:szCs w:val="22"/>
        </w:rPr>
        <w:t>5 000,00 złotych</w:t>
      </w:r>
      <w:r>
        <w:rPr>
          <w:sz w:val="22"/>
          <w:szCs w:val="22"/>
        </w:rPr>
        <w:t xml:space="preserve"> za nieprzedłożenie dokumentów w terminie, o których mowa w </w:t>
      </w:r>
      <w:r>
        <w:rPr>
          <w:b/>
          <w:sz w:val="22"/>
          <w:szCs w:val="22"/>
        </w:rPr>
        <w:t xml:space="preserve">§ 5 ust. 6, </w:t>
      </w:r>
      <w:r>
        <w:rPr>
          <w:sz w:val="22"/>
          <w:szCs w:val="22"/>
        </w:rPr>
        <w:t>za każde zdarzenie;</w:t>
      </w:r>
    </w:p>
    <w:p w:rsidR="00F404BE" w:rsidRDefault="00AE41DF">
      <w:pPr>
        <w:pStyle w:val="NumeracjaUrzdowa"/>
        <w:numPr>
          <w:ilvl w:val="0"/>
          <w:numId w:val="93"/>
        </w:numPr>
        <w:spacing w:before="57" w:after="57" w:line="240" w:lineRule="auto"/>
      </w:pPr>
      <w:r>
        <w:rPr>
          <w:b/>
          <w:sz w:val="22"/>
          <w:szCs w:val="22"/>
        </w:rPr>
        <w:t xml:space="preserve">5 000,00 złotych </w:t>
      </w:r>
      <w:r>
        <w:rPr>
          <w:sz w:val="22"/>
          <w:szCs w:val="22"/>
        </w:rPr>
        <w:t>za niedochowanie obowiązku, o którym mowa</w:t>
      </w:r>
      <w:r w:rsidR="00AF5636">
        <w:rPr>
          <w:b/>
          <w:sz w:val="22"/>
          <w:szCs w:val="22"/>
        </w:rPr>
        <w:t xml:space="preserve"> w § 5 ust. 1- 4</w:t>
      </w:r>
      <w:r>
        <w:rPr>
          <w:b/>
          <w:sz w:val="22"/>
          <w:szCs w:val="22"/>
        </w:rPr>
        <w:t xml:space="preserve">, </w:t>
      </w:r>
      <w:r>
        <w:rPr>
          <w:sz w:val="22"/>
          <w:szCs w:val="22"/>
        </w:rPr>
        <w:t>za każde zdarzenie;</w:t>
      </w:r>
    </w:p>
    <w:p w:rsidR="00F404BE" w:rsidRDefault="00AE41DF">
      <w:pPr>
        <w:pStyle w:val="NumeracjaUrzdowa"/>
        <w:numPr>
          <w:ilvl w:val="0"/>
          <w:numId w:val="93"/>
        </w:numPr>
        <w:spacing w:before="57" w:after="57" w:line="240" w:lineRule="auto"/>
      </w:pPr>
      <w:r>
        <w:rPr>
          <w:b/>
          <w:sz w:val="22"/>
          <w:szCs w:val="22"/>
        </w:rPr>
        <w:t>5 000,00 złotych</w:t>
      </w:r>
      <w:r>
        <w:rPr>
          <w:sz w:val="22"/>
          <w:szCs w:val="22"/>
        </w:rPr>
        <w:t xml:space="preserve"> za niedochowanie obowiązku, nieprzedłożenie dokumentów w terminie </w:t>
      </w:r>
      <w:r>
        <w:rPr>
          <w:sz w:val="22"/>
          <w:szCs w:val="22"/>
        </w:rPr>
        <w:br/>
        <w:t xml:space="preserve">o których mowa w </w:t>
      </w:r>
      <w:r w:rsidR="008641E7">
        <w:rPr>
          <w:b/>
          <w:sz w:val="22"/>
          <w:szCs w:val="22"/>
        </w:rPr>
        <w:t>§ 6 ust. 2</w:t>
      </w:r>
      <w:r>
        <w:rPr>
          <w:sz w:val="22"/>
          <w:szCs w:val="22"/>
        </w:rPr>
        <w:t xml:space="preserve"> za każde zdarzenie;</w:t>
      </w:r>
    </w:p>
    <w:p w:rsidR="00F404BE" w:rsidRDefault="00AE41DF">
      <w:pPr>
        <w:pStyle w:val="NumeracjaUrzdowa"/>
        <w:numPr>
          <w:ilvl w:val="0"/>
          <w:numId w:val="93"/>
        </w:numPr>
        <w:spacing w:before="57" w:after="57" w:line="240" w:lineRule="auto"/>
      </w:pPr>
      <w:r>
        <w:rPr>
          <w:b/>
          <w:sz w:val="22"/>
          <w:szCs w:val="22"/>
        </w:rPr>
        <w:t>10%</w:t>
      </w:r>
      <w:r>
        <w:rPr>
          <w:sz w:val="22"/>
          <w:szCs w:val="22"/>
        </w:rPr>
        <w:t xml:space="preserve"> wynagrodzenia umownego brutto określonego</w:t>
      </w:r>
      <w:r>
        <w:rPr>
          <w:b/>
          <w:sz w:val="22"/>
          <w:szCs w:val="22"/>
        </w:rPr>
        <w:t xml:space="preserve"> § 3 ust 1</w:t>
      </w:r>
      <w:r>
        <w:rPr>
          <w:sz w:val="22"/>
          <w:szCs w:val="22"/>
        </w:rPr>
        <w:t xml:space="preserve"> w przypadku nieodebrania terenu budowy w terminie określonym w</w:t>
      </w:r>
      <w:r w:rsidR="001D2C4D">
        <w:rPr>
          <w:b/>
          <w:sz w:val="22"/>
          <w:szCs w:val="22"/>
        </w:rPr>
        <w:t xml:space="preserve"> § 4 ust. </w:t>
      </w:r>
      <w:r>
        <w:rPr>
          <w:b/>
          <w:sz w:val="22"/>
          <w:szCs w:val="22"/>
        </w:rPr>
        <w:t>1;</w:t>
      </w:r>
    </w:p>
    <w:p w:rsidR="00F404BE" w:rsidRDefault="00AE41DF">
      <w:pPr>
        <w:pStyle w:val="NumeracjaUrzdowa"/>
        <w:numPr>
          <w:ilvl w:val="0"/>
          <w:numId w:val="93"/>
        </w:numPr>
        <w:spacing w:before="57" w:after="57" w:line="240" w:lineRule="auto"/>
      </w:pPr>
      <w:r>
        <w:rPr>
          <w:b/>
          <w:sz w:val="22"/>
          <w:szCs w:val="22"/>
        </w:rPr>
        <w:t>10%</w:t>
      </w:r>
      <w:r>
        <w:rPr>
          <w:sz w:val="22"/>
          <w:szCs w:val="22"/>
        </w:rPr>
        <w:t xml:space="preserve"> wynagrodzenia umownego brutto określonego </w:t>
      </w:r>
      <w:r>
        <w:rPr>
          <w:b/>
          <w:sz w:val="22"/>
          <w:szCs w:val="22"/>
        </w:rPr>
        <w:t>§ 3 ust. 1 pkt 1)</w:t>
      </w:r>
      <w:r>
        <w:rPr>
          <w:sz w:val="22"/>
          <w:szCs w:val="22"/>
        </w:rPr>
        <w:t xml:space="preserve"> w przypadku nieuwzględnienia uwag Zamawiającego w zakresie przedłożonej dokumentacji projektowej, określonych w protokole odbioru</w:t>
      </w:r>
      <w:r>
        <w:rPr>
          <w:b/>
          <w:sz w:val="22"/>
          <w:szCs w:val="22"/>
        </w:rPr>
        <w:t>;</w:t>
      </w:r>
    </w:p>
    <w:p w:rsidR="00F404BE" w:rsidRDefault="00AE41DF">
      <w:pPr>
        <w:pStyle w:val="NumeracjaUrzdowa"/>
        <w:numPr>
          <w:ilvl w:val="0"/>
          <w:numId w:val="93"/>
        </w:numPr>
        <w:spacing w:before="57" w:after="57" w:line="240" w:lineRule="auto"/>
      </w:pPr>
      <w:r>
        <w:rPr>
          <w:b/>
          <w:color w:val="000000"/>
          <w:sz w:val="22"/>
          <w:szCs w:val="22"/>
        </w:rPr>
        <w:t>20 %</w:t>
      </w:r>
      <w:r>
        <w:rPr>
          <w:color w:val="000000"/>
          <w:sz w:val="22"/>
          <w:szCs w:val="22"/>
        </w:rPr>
        <w:t xml:space="preserve"> wynagrodzenia umownego brutto określonego w  </w:t>
      </w:r>
      <w:r>
        <w:rPr>
          <w:b/>
          <w:color w:val="000000"/>
          <w:sz w:val="22"/>
          <w:szCs w:val="22"/>
        </w:rPr>
        <w:t>§ 3 ust. 1,</w:t>
      </w:r>
      <w:r>
        <w:rPr>
          <w:color w:val="000000"/>
          <w:sz w:val="22"/>
          <w:szCs w:val="22"/>
        </w:rPr>
        <w:t xml:space="preserve"> w przypadku odstąpienia od umowy z winy Wykonawcy.</w:t>
      </w:r>
    </w:p>
    <w:p w:rsidR="00F404BE" w:rsidRDefault="00AE41DF">
      <w:pPr>
        <w:pStyle w:val="NumeracjaUrzdowa"/>
        <w:numPr>
          <w:ilvl w:val="0"/>
          <w:numId w:val="92"/>
        </w:numPr>
        <w:spacing w:before="57" w:after="57" w:line="240" w:lineRule="auto"/>
        <w:ind w:left="426" w:hanging="426"/>
        <w:rPr>
          <w:sz w:val="22"/>
          <w:szCs w:val="22"/>
        </w:rPr>
      </w:pPr>
      <w:r>
        <w:rPr>
          <w:sz w:val="22"/>
          <w:szCs w:val="22"/>
        </w:rPr>
        <w:t>Kary umowne będą podlegać sumowaniu, jeżeli podstawą ich naliczania jest to samo zdarzenie.</w:t>
      </w:r>
    </w:p>
    <w:p w:rsidR="00F404BE" w:rsidRDefault="00AE41DF">
      <w:pPr>
        <w:pStyle w:val="NumeracjaUrzdowa"/>
        <w:numPr>
          <w:ilvl w:val="0"/>
          <w:numId w:val="92"/>
        </w:numPr>
        <w:spacing w:before="57" w:after="57" w:line="240" w:lineRule="auto"/>
        <w:ind w:left="426" w:hanging="426"/>
        <w:rPr>
          <w:sz w:val="22"/>
          <w:szCs w:val="22"/>
        </w:rPr>
      </w:pPr>
      <w:r>
        <w:rPr>
          <w:sz w:val="22"/>
          <w:szCs w:val="22"/>
        </w:rPr>
        <w:t>Wykonawca wyraża zgodę na potrącenie kar umownych z należnego Wykonawcy wynagrodzenia.</w:t>
      </w:r>
    </w:p>
    <w:p w:rsidR="00F404BE" w:rsidRDefault="00AE41DF">
      <w:pPr>
        <w:pStyle w:val="NumeracjaUrzdowa"/>
        <w:numPr>
          <w:ilvl w:val="0"/>
          <w:numId w:val="92"/>
        </w:numPr>
        <w:spacing w:before="57" w:after="57" w:line="240" w:lineRule="auto"/>
        <w:ind w:left="426" w:hanging="426"/>
        <w:rPr>
          <w:sz w:val="22"/>
          <w:szCs w:val="22"/>
        </w:rPr>
      </w:pPr>
      <w:r>
        <w:rPr>
          <w:sz w:val="22"/>
          <w:szCs w:val="22"/>
        </w:rPr>
        <w:t xml:space="preserve">W przypadku, gdy wysokość szkody przekracza wysokość kary umownej Zamawiający ma prawo dochodzić odszkodowania przewyższającego wysokość kary umownej na zasadach określonych </w:t>
      </w:r>
      <w:r>
        <w:rPr>
          <w:sz w:val="22"/>
          <w:szCs w:val="22"/>
        </w:rPr>
        <w:br/>
        <w:t>w Kodeksie Cywilnym.</w:t>
      </w:r>
    </w:p>
    <w:p w:rsidR="00F404BE" w:rsidRDefault="00AE41DF">
      <w:pPr>
        <w:pStyle w:val="NumeracjaUrzdowa"/>
        <w:numPr>
          <w:ilvl w:val="0"/>
          <w:numId w:val="0"/>
        </w:numPr>
        <w:ind w:left="227" w:hanging="227"/>
        <w:jc w:val="center"/>
        <w:rPr>
          <w:b/>
          <w:sz w:val="22"/>
          <w:szCs w:val="22"/>
        </w:rPr>
      </w:pPr>
      <w:r>
        <w:rPr>
          <w:b/>
          <w:sz w:val="22"/>
          <w:szCs w:val="22"/>
        </w:rPr>
        <w:t>§ 13</w:t>
      </w:r>
    </w:p>
    <w:p w:rsidR="00F404BE" w:rsidRDefault="00AE41DF">
      <w:pPr>
        <w:pStyle w:val="Standard"/>
        <w:spacing w:line="276" w:lineRule="auto"/>
        <w:jc w:val="center"/>
        <w:rPr>
          <w:b/>
          <w:sz w:val="22"/>
          <w:szCs w:val="22"/>
        </w:rPr>
      </w:pPr>
      <w:r>
        <w:rPr>
          <w:b/>
          <w:sz w:val="22"/>
          <w:szCs w:val="22"/>
        </w:rPr>
        <w:t>Zabezpieczenie należytego wykonania umowy</w:t>
      </w:r>
    </w:p>
    <w:p w:rsidR="00F404BE" w:rsidRDefault="00F404BE">
      <w:pPr>
        <w:pStyle w:val="Standard"/>
        <w:spacing w:line="276" w:lineRule="auto"/>
        <w:jc w:val="center"/>
        <w:rPr>
          <w:b/>
          <w:sz w:val="22"/>
          <w:szCs w:val="22"/>
        </w:rPr>
      </w:pPr>
    </w:p>
    <w:p w:rsidR="00F404BE" w:rsidRDefault="00AE41DF">
      <w:pPr>
        <w:pStyle w:val="NumeracjaUrzdowa"/>
        <w:numPr>
          <w:ilvl w:val="0"/>
          <w:numId w:val="94"/>
        </w:numPr>
        <w:spacing w:before="57" w:line="240" w:lineRule="auto"/>
        <w:ind w:left="426" w:hanging="284"/>
        <w:rPr>
          <w:sz w:val="22"/>
          <w:szCs w:val="22"/>
        </w:rPr>
      </w:pPr>
      <w:r>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rsidR="00F404BE" w:rsidRDefault="00AE41DF">
      <w:pPr>
        <w:pStyle w:val="NumeracjaUrzdowa"/>
        <w:numPr>
          <w:ilvl w:val="0"/>
          <w:numId w:val="94"/>
        </w:numPr>
        <w:spacing w:before="57" w:line="240" w:lineRule="auto"/>
        <w:ind w:left="426" w:hanging="284"/>
        <w:rPr>
          <w:sz w:val="22"/>
          <w:szCs w:val="22"/>
        </w:rPr>
      </w:pPr>
      <w:r>
        <w:rPr>
          <w:sz w:val="22"/>
          <w:szCs w:val="22"/>
        </w:rPr>
        <w:t>Zabezpieczenie w formie ____________________zostało wniesione w dniu ____________________.</w:t>
      </w:r>
    </w:p>
    <w:p w:rsidR="00F404BE" w:rsidRDefault="00AE41DF">
      <w:pPr>
        <w:pStyle w:val="NumeracjaUrzdowa"/>
        <w:numPr>
          <w:ilvl w:val="0"/>
          <w:numId w:val="94"/>
        </w:numPr>
        <w:spacing w:before="57" w:line="240" w:lineRule="auto"/>
        <w:ind w:left="426" w:hanging="284"/>
        <w:rPr>
          <w:sz w:val="22"/>
          <w:szCs w:val="22"/>
        </w:rPr>
      </w:pPr>
      <w:r>
        <w:rPr>
          <w:sz w:val="22"/>
          <w:szCs w:val="22"/>
        </w:rPr>
        <w:t xml:space="preserve">Zamawiający zwróci lub zwolni 70% zabezpieczenia należytego wykonania umowy </w:t>
      </w:r>
      <w:r>
        <w:rPr>
          <w:sz w:val="22"/>
          <w:szCs w:val="22"/>
        </w:rPr>
        <w:br/>
        <w:t>w terminie 30 dni od dnia końcowego odbioru robót i uznania ich za należycie wykonane. Pozostała część zabezpieczenia zostanie zwrócona lub zwolniona nie później niż w 15 dniu po upływie okresu rękojmi za wady.</w:t>
      </w:r>
    </w:p>
    <w:p w:rsidR="00F404BE" w:rsidRDefault="00AE41DF">
      <w:pPr>
        <w:pStyle w:val="NumeracjaUrzdowa"/>
        <w:numPr>
          <w:ilvl w:val="0"/>
          <w:numId w:val="94"/>
        </w:numPr>
        <w:spacing w:before="57" w:line="240" w:lineRule="auto"/>
        <w:ind w:left="426" w:hanging="284"/>
        <w:rPr>
          <w:sz w:val="22"/>
          <w:szCs w:val="22"/>
        </w:rPr>
      </w:pPr>
      <w:r>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rsidR="00F404BE" w:rsidRDefault="00AE41DF">
      <w:pPr>
        <w:pStyle w:val="NumeracjaUrzdowa"/>
        <w:numPr>
          <w:ilvl w:val="0"/>
          <w:numId w:val="94"/>
        </w:numPr>
        <w:spacing w:before="57" w:line="240" w:lineRule="auto"/>
        <w:ind w:left="426" w:hanging="284"/>
        <w:rPr>
          <w:sz w:val="22"/>
          <w:szCs w:val="22"/>
        </w:rPr>
      </w:pPr>
      <w:r>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rsidR="00F404BE" w:rsidRDefault="00F404BE">
      <w:pPr>
        <w:pStyle w:val="NumeracjaUrzdowa"/>
        <w:numPr>
          <w:ilvl w:val="0"/>
          <w:numId w:val="0"/>
        </w:numPr>
        <w:spacing w:before="57" w:after="57" w:line="240" w:lineRule="auto"/>
        <w:ind w:left="283" w:hanging="227"/>
        <w:rPr>
          <w:sz w:val="22"/>
          <w:szCs w:val="22"/>
        </w:rPr>
      </w:pPr>
    </w:p>
    <w:p w:rsidR="00F404BE" w:rsidRPr="007B5E52" w:rsidRDefault="00AE41DF" w:rsidP="007B5E52">
      <w:pPr>
        <w:pStyle w:val="Standard"/>
        <w:jc w:val="center"/>
        <w:rPr>
          <w:b/>
          <w:sz w:val="22"/>
          <w:szCs w:val="22"/>
        </w:rPr>
      </w:pPr>
      <w:r w:rsidRPr="007B5E52">
        <w:rPr>
          <w:b/>
          <w:sz w:val="22"/>
          <w:szCs w:val="22"/>
        </w:rPr>
        <w:t>§ 14</w:t>
      </w:r>
    </w:p>
    <w:p w:rsidR="00F404BE" w:rsidRPr="007B5E52" w:rsidRDefault="00AE41DF" w:rsidP="007B5E52">
      <w:pPr>
        <w:suppressAutoHyphens w:val="0"/>
        <w:jc w:val="center"/>
        <w:rPr>
          <w:rFonts w:ascii="Times New Roman" w:eastAsia="Times New Roman" w:hAnsi="Times New Roman" w:cs="Times New Roman"/>
          <w:b/>
          <w:sz w:val="22"/>
          <w:szCs w:val="22"/>
        </w:rPr>
      </w:pPr>
      <w:r w:rsidRPr="007B5E52">
        <w:rPr>
          <w:rFonts w:ascii="Times New Roman" w:hAnsi="Times New Roman" w:cs="Times New Roman"/>
          <w:b/>
          <w:sz w:val="22"/>
          <w:szCs w:val="22"/>
        </w:rPr>
        <w:t>Postanowienia końcowe</w:t>
      </w:r>
    </w:p>
    <w:p w:rsidR="00F404BE" w:rsidRDefault="00AE41DF">
      <w:pPr>
        <w:pStyle w:val="NumeracjaUrzdowa"/>
        <w:numPr>
          <w:ilvl w:val="0"/>
          <w:numId w:val="96"/>
        </w:numPr>
        <w:spacing w:before="57" w:after="57" w:line="240" w:lineRule="auto"/>
        <w:ind w:left="426" w:hanging="426"/>
        <w:rPr>
          <w:sz w:val="22"/>
          <w:szCs w:val="22"/>
        </w:rPr>
      </w:pPr>
      <w:r>
        <w:rPr>
          <w:sz w:val="22"/>
          <w:szCs w:val="22"/>
        </w:rPr>
        <w:t>Wszelkie zmiany i uzupełnienia treści umowy wymagają formy pisemnej pod rygorem nieważności.</w:t>
      </w:r>
    </w:p>
    <w:p w:rsidR="00F404BE" w:rsidRDefault="00AE41DF">
      <w:pPr>
        <w:pStyle w:val="NumeracjaUrzdowa"/>
        <w:numPr>
          <w:ilvl w:val="0"/>
          <w:numId w:val="96"/>
        </w:numPr>
        <w:spacing w:before="57" w:after="57" w:line="240" w:lineRule="auto"/>
        <w:ind w:left="426" w:hanging="426"/>
      </w:pPr>
      <w:r>
        <w:rPr>
          <w:color w:val="000000"/>
          <w:sz w:val="22"/>
          <w:szCs w:val="22"/>
        </w:rPr>
        <w:t>Istotne zmiany do treści niniejszej umowy na podstawie art. 144 ust. 1 pkt. 1 Ustawy Prawo Zamówień Publicznych, będą dopuszczalne jedynie w przypadku:</w:t>
      </w:r>
    </w:p>
    <w:p w:rsidR="00F404BE" w:rsidRDefault="00E55A74">
      <w:pPr>
        <w:pStyle w:val="Akapitzlist"/>
        <w:numPr>
          <w:ilvl w:val="0"/>
          <w:numId w:val="97"/>
        </w:numPr>
        <w:tabs>
          <w:tab w:val="left" w:pos="1538"/>
        </w:tabs>
        <w:spacing w:after="120" w:line="276" w:lineRule="auto"/>
        <w:rPr>
          <w:rFonts w:eastAsia="ArialNarrow, 'Arial Unicode MS'"/>
          <w:sz w:val="22"/>
          <w:szCs w:val="22"/>
        </w:rPr>
      </w:pPr>
      <w:r>
        <w:rPr>
          <w:rFonts w:eastAsia="ArialNarrow, 'Arial Unicode MS'"/>
          <w:sz w:val="22"/>
          <w:szCs w:val="22"/>
        </w:rPr>
        <w:lastRenderedPageBreak/>
        <w:t>zmiany</w:t>
      </w:r>
      <w:r w:rsidR="00AE41DF">
        <w:rPr>
          <w:rFonts w:eastAsia="ArialNarrow, 'Arial Unicode MS'"/>
          <w:sz w:val="22"/>
          <w:szCs w:val="22"/>
        </w:rPr>
        <w:t xml:space="preserve"> adresu/siedziby/danych kontaktowych Zamawiającego/Wykonawcy,  osób występujących po stronie Zamawiającego/Wykonawcy;</w:t>
      </w:r>
    </w:p>
    <w:p w:rsidR="00F404BE" w:rsidRDefault="00E55A74">
      <w:pPr>
        <w:pStyle w:val="Akapitzlist"/>
        <w:numPr>
          <w:ilvl w:val="0"/>
          <w:numId w:val="97"/>
        </w:numPr>
        <w:tabs>
          <w:tab w:val="left" w:pos="1538"/>
        </w:tabs>
        <w:spacing w:after="120" w:line="276" w:lineRule="auto"/>
        <w:rPr>
          <w:rFonts w:eastAsia="ArialNarrow, 'Arial Unicode MS'"/>
          <w:sz w:val="22"/>
          <w:szCs w:val="22"/>
        </w:rPr>
      </w:pPr>
      <w:r>
        <w:rPr>
          <w:rFonts w:eastAsia="ArialNarrow, 'Arial Unicode MS'"/>
          <w:sz w:val="22"/>
          <w:szCs w:val="22"/>
        </w:rPr>
        <w:t>zmiany</w:t>
      </w:r>
      <w:r w:rsidR="00AE41DF">
        <w:rPr>
          <w:rFonts w:eastAsia="ArialNarrow, 'Arial Unicode MS'"/>
          <w:sz w:val="22"/>
          <w:szCs w:val="22"/>
        </w:rPr>
        <w:t xml:space="preserve"> terminu rozpoczęcia/ zakończenia realizacji umowy w przypadku przedłużenia się procedury przetargowej;</w:t>
      </w:r>
    </w:p>
    <w:p w:rsidR="00F404BE" w:rsidRDefault="00AE41DF">
      <w:pPr>
        <w:pStyle w:val="Akapitzlist"/>
        <w:numPr>
          <w:ilvl w:val="0"/>
          <w:numId w:val="97"/>
        </w:numPr>
        <w:tabs>
          <w:tab w:val="left" w:pos="1538"/>
        </w:tabs>
        <w:spacing w:after="120" w:line="276" w:lineRule="auto"/>
        <w:rPr>
          <w:rFonts w:eastAsia="ArialNarrow, 'Arial Unicode MS'"/>
          <w:sz w:val="22"/>
          <w:szCs w:val="22"/>
        </w:rPr>
      </w:pPr>
      <w:r>
        <w:rPr>
          <w:rFonts w:eastAsia="ArialNarrow, 'Arial Unicode MS'"/>
          <w:sz w:val="22"/>
          <w:szCs w:val="22"/>
        </w:rPr>
        <w:t>zmiany powszechnie obowiązujących przepisów prawa w zakresie mającym wpływ na realizację umowy;</w:t>
      </w:r>
    </w:p>
    <w:p w:rsidR="00F404BE" w:rsidRDefault="00AE41DF">
      <w:pPr>
        <w:pStyle w:val="Akapitzlist"/>
        <w:numPr>
          <w:ilvl w:val="0"/>
          <w:numId w:val="97"/>
        </w:numPr>
        <w:tabs>
          <w:tab w:val="left" w:pos="1538"/>
        </w:tabs>
        <w:spacing w:after="120" w:line="276" w:lineRule="auto"/>
      </w:pPr>
      <w:r>
        <w:rPr>
          <w:sz w:val="22"/>
          <w:szCs w:val="22"/>
        </w:rPr>
        <w:t>zmian dokonanych na podstawie art. 23 ust 1 ustawy z dnia 7 lipca 1994r. Prawo budowlane (tj. Dz. U. z 2016 r. poz. 290  ze zm.), zwaną dalej ustawą Prawo budowlane, w zakresie rozwiązań projektowych jeżeli są one uzasadnione koniecznością zwiększenia bezpieczeństwa realizacji robót budowlanych lub usprawnienia procesu budowlanego;</w:t>
      </w:r>
    </w:p>
    <w:p w:rsidR="00F404BE" w:rsidRDefault="00AE41DF">
      <w:pPr>
        <w:pStyle w:val="Akapitzlist"/>
        <w:numPr>
          <w:ilvl w:val="0"/>
          <w:numId w:val="97"/>
        </w:numPr>
        <w:tabs>
          <w:tab w:val="left" w:pos="1538"/>
        </w:tabs>
        <w:spacing w:after="120" w:line="276" w:lineRule="auto"/>
      </w:pPr>
      <w:r>
        <w:rPr>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rsidR="00F404BE" w:rsidRDefault="00AE41DF">
      <w:pPr>
        <w:pStyle w:val="Akapitzlist"/>
        <w:numPr>
          <w:ilvl w:val="0"/>
          <w:numId w:val="97"/>
        </w:numPr>
        <w:tabs>
          <w:tab w:val="left" w:pos="1538"/>
        </w:tabs>
        <w:spacing w:after="120" w:line="276" w:lineRule="auto"/>
      </w:pPr>
      <w:r>
        <w:rPr>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F404BE" w:rsidRDefault="00AE41DF">
      <w:pPr>
        <w:pStyle w:val="Akapitzlist"/>
        <w:numPr>
          <w:ilvl w:val="0"/>
          <w:numId w:val="97"/>
        </w:numPr>
        <w:tabs>
          <w:tab w:val="left" w:pos="1538"/>
        </w:tabs>
        <w:spacing w:after="120" w:line="276" w:lineRule="auto"/>
      </w:pPr>
      <w:r>
        <w:rPr>
          <w:rFonts w:eastAsia="ArialNarrow, 'Arial Unicode MS'"/>
          <w:sz w:val="22"/>
          <w:szCs w:val="22"/>
        </w:rPr>
        <w:t xml:space="preserve">zmiany w zakresie rozwiązań technologicznych określonych w dokumentacji technicznej stanowiącej opis przedmiotu umowy </w:t>
      </w:r>
      <w:r>
        <w:rPr>
          <w:sz w:val="22"/>
          <w:szCs w:val="22"/>
        </w:rPr>
        <w:t xml:space="preserve">na wniosek Wykonawcy, za zgodą Zamawiającego w uzasadnionych przypadkach, gdy realizacja zadania według obowiązującej dokumentacji technicznej powodowałoby wadliwe wykonanie przedmiotu umowy - </w:t>
      </w:r>
      <w:r>
        <w:rPr>
          <w:rFonts w:eastAsia="ArialNarrow, 'Arial Unicode MS'"/>
          <w:sz w:val="22"/>
          <w:szCs w:val="22"/>
        </w:rPr>
        <w:t xml:space="preserve">każdorazowo dopuszczalne zmiany nie stanowią podstawy do </w:t>
      </w:r>
      <w:r>
        <w:rPr>
          <w:sz w:val="22"/>
          <w:szCs w:val="22"/>
        </w:rPr>
        <w:t>zwiększenia wynagrodzenia oraz zmiany terminu zakończenia robót;</w:t>
      </w:r>
    </w:p>
    <w:p w:rsidR="00F404BE" w:rsidRDefault="00AE41DF">
      <w:pPr>
        <w:pStyle w:val="Akapitzlist"/>
        <w:numPr>
          <w:ilvl w:val="0"/>
          <w:numId w:val="97"/>
        </w:numPr>
        <w:tabs>
          <w:tab w:val="left" w:pos="1538"/>
        </w:tabs>
        <w:spacing w:after="120" w:line="276" w:lineRule="auto"/>
      </w:pPr>
      <w:r>
        <w:rPr>
          <w:sz w:val="22"/>
          <w:szCs w:val="22"/>
        </w:rPr>
        <w:t>zmiany technologii wykonywania elementów robót mogą być dokonywane,  na wniosek Wykonawcy, za zgodą Zamawiającego w trakcie realizacji inwestycji tylko w przypadku, gdy proponowane przez Wykonawcę rozwiązanie jest równorzędne lub lepsze funkcjonalnie od tego, jakie przewiduje dokumentacja techniczna, a Wykonawca nie będzie żądał zwiększenia wynagrodzenia za wykonywane roboty,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F404BE" w:rsidRDefault="00AE41DF">
      <w:pPr>
        <w:pStyle w:val="Akapitzlist"/>
        <w:numPr>
          <w:ilvl w:val="0"/>
          <w:numId w:val="97"/>
        </w:numPr>
        <w:tabs>
          <w:tab w:val="left" w:pos="1538"/>
        </w:tabs>
        <w:spacing w:after="120" w:line="276" w:lineRule="auto"/>
      </w:pPr>
      <w:r>
        <w:rPr>
          <w:sz w:val="22"/>
          <w:szCs w:val="22"/>
        </w:rPr>
        <w:t xml:space="preserve">Zamawiający przewiduje możliwość przedłużenia terminu wykonania umowy w przypadku zaistnienia okoliczności wymienionych </w:t>
      </w:r>
      <w:r>
        <w:rPr>
          <w:b/>
          <w:sz w:val="22"/>
          <w:szCs w:val="22"/>
        </w:rPr>
        <w:t>w pkt 10) – 11);</w:t>
      </w:r>
    </w:p>
    <w:p w:rsidR="00F404BE" w:rsidRDefault="00AE41DF">
      <w:pPr>
        <w:pStyle w:val="Akapitzlist"/>
        <w:numPr>
          <w:ilvl w:val="0"/>
          <w:numId w:val="97"/>
        </w:numPr>
        <w:tabs>
          <w:tab w:val="left" w:pos="1538"/>
        </w:tabs>
        <w:spacing w:after="120" w:line="276" w:lineRule="auto"/>
      </w:pPr>
      <w:r>
        <w:rPr>
          <w:rFonts w:eastAsia="ArialNarrow, 'Arial Unicode MS'"/>
          <w:sz w:val="22"/>
          <w:szCs w:val="22"/>
        </w:rPr>
        <w:t>wstrzymania robót budowlanych</w:t>
      </w:r>
      <w:r>
        <w:rPr>
          <w:sz w:val="22"/>
          <w:szCs w:val="22"/>
        </w:rPr>
        <w:t>, w związku z wystąpieniem niekorzystnych warunków  atmosferycznych, tj.:</w:t>
      </w:r>
    </w:p>
    <w:p w:rsidR="00F404BE" w:rsidRDefault="00AE41DF">
      <w:pPr>
        <w:pStyle w:val="NumeracjaUrzdowa"/>
        <w:numPr>
          <w:ilvl w:val="0"/>
          <w:numId w:val="98"/>
        </w:numPr>
        <w:spacing w:before="57" w:after="57" w:line="240" w:lineRule="auto"/>
        <w:rPr>
          <w:sz w:val="22"/>
          <w:szCs w:val="22"/>
        </w:rPr>
      </w:pPr>
      <w:r>
        <w:rPr>
          <w:sz w:val="22"/>
          <w:szCs w:val="22"/>
        </w:rPr>
        <w:t>temperatura gruntu niższa niż  +5° C;</w:t>
      </w:r>
    </w:p>
    <w:p w:rsidR="00F404BE" w:rsidRDefault="00AE41DF">
      <w:pPr>
        <w:pStyle w:val="NumeracjaUrzdowa"/>
        <w:numPr>
          <w:ilvl w:val="0"/>
          <w:numId w:val="98"/>
        </w:numPr>
        <w:spacing w:before="57" w:after="57" w:line="240" w:lineRule="auto"/>
        <w:rPr>
          <w:sz w:val="22"/>
          <w:szCs w:val="22"/>
        </w:rPr>
      </w:pPr>
      <w:r>
        <w:rPr>
          <w:sz w:val="22"/>
          <w:szCs w:val="22"/>
        </w:rPr>
        <w:t>ciągłe opady śniegu, utrzymujące się dłużej niż 2 dni kalendarzowe;</w:t>
      </w:r>
    </w:p>
    <w:p w:rsidR="00F404BE" w:rsidRDefault="00AE41DF">
      <w:pPr>
        <w:pStyle w:val="NumeracjaUrzdowa"/>
        <w:numPr>
          <w:ilvl w:val="0"/>
          <w:numId w:val="98"/>
        </w:numPr>
        <w:spacing w:before="57" w:after="57" w:line="240" w:lineRule="auto"/>
        <w:rPr>
          <w:sz w:val="22"/>
          <w:szCs w:val="22"/>
        </w:rPr>
      </w:pPr>
      <w:r>
        <w:rPr>
          <w:sz w:val="22"/>
          <w:szCs w:val="22"/>
        </w:rPr>
        <w:t>śnieg utrzymujący się na gruncie dłużej niż 2 dni kalendarzowe;</w:t>
      </w:r>
    </w:p>
    <w:p w:rsidR="00F404BE" w:rsidRDefault="00AE41DF">
      <w:pPr>
        <w:pStyle w:val="NumeracjaUrzdowa"/>
        <w:numPr>
          <w:ilvl w:val="0"/>
          <w:numId w:val="98"/>
        </w:numPr>
        <w:spacing w:before="57" w:after="57" w:line="240" w:lineRule="auto"/>
        <w:rPr>
          <w:sz w:val="22"/>
          <w:szCs w:val="22"/>
        </w:rPr>
      </w:pPr>
      <w:r>
        <w:rPr>
          <w:sz w:val="22"/>
          <w:szCs w:val="22"/>
        </w:rPr>
        <w:t>opady deszczu utrzymujące się przez 3 dni kalendarzowe;</w:t>
      </w:r>
    </w:p>
    <w:p w:rsidR="00F404BE" w:rsidRDefault="00AE41DF">
      <w:pPr>
        <w:pStyle w:val="NumeracjaUrzdowa"/>
        <w:numPr>
          <w:ilvl w:val="0"/>
          <w:numId w:val="97"/>
        </w:numPr>
        <w:spacing w:before="114" w:after="114" w:line="240" w:lineRule="auto"/>
      </w:pPr>
      <w:r>
        <w:rPr>
          <w:rFonts w:eastAsia="ArialNarrow, 'Arial Unicode MS'"/>
          <w:sz w:val="22"/>
          <w:szCs w:val="22"/>
        </w:rPr>
        <w:t>wstrzymania robót budowlanych</w:t>
      </w:r>
      <w:r>
        <w:rPr>
          <w:sz w:val="22"/>
          <w:szCs w:val="22"/>
        </w:rPr>
        <w:t xml:space="preserve"> w okolicznościach wymiennych poniżej:</w:t>
      </w:r>
    </w:p>
    <w:p w:rsidR="00F404BE" w:rsidRDefault="00AE41DF">
      <w:pPr>
        <w:pStyle w:val="NumeracjaUrzdowa"/>
        <w:numPr>
          <w:ilvl w:val="0"/>
          <w:numId w:val="99"/>
        </w:numPr>
        <w:spacing w:before="57" w:after="57" w:line="240" w:lineRule="auto"/>
        <w:rPr>
          <w:sz w:val="22"/>
          <w:szCs w:val="22"/>
        </w:rPr>
      </w:pPr>
      <w:r>
        <w:rPr>
          <w:sz w:val="22"/>
          <w:szCs w:val="22"/>
        </w:rPr>
        <w:t>nieprzewidziane zmiany stanu prawnego;</w:t>
      </w:r>
    </w:p>
    <w:p w:rsidR="00F404BE" w:rsidRDefault="00AE41DF">
      <w:pPr>
        <w:pStyle w:val="NumeracjaUrzdowa"/>
        <w:numPr>
          <w:ilvl w:val="0"/>
          <w:numId w:val="99"/>
        </w:numPr>
        <w:spacing w:before="57" w:after="57" w:line="240" w:lineRule="auto"/>
      </w:pPr>
      <w:r>
        <w:rPr>
          <w:rFonts w:eastAsia="ArialNarrow, 'Arial Unicode MS'"/>
          <w:sz w:val="22"/>
          <w:szCs w:val="22"/>
        </w:rPr>
        <w:t>konieczność prowadzenia uzgodnień z właścicielami nieruchomości;</w:t>
      </w:r>
    </w:p>
    <w:p w:rsidR="00F404BE" w:rsidRDefault="00AE41DF">
      <w:pPr>
        <w:pStyle w:val="NumeracjaUrzdowa"/>
        <w:numPr>
          <w:ilvl w:val="0"/>
          <w:numId w:val="99"/>
        </w:numPr>
        <w:spacing w:before="57" w:after="57" w:line="240" w:lineRule="auto"/>
      </w:pPr>
      <w:r>
        <w:rPr>
          <w:rFonts w:eastAsia="ArialNarrow, 'Arial Unicode MS'"/>
          <w:sz w:val="22"/>
          <w:szCs w:val="22"/>
        </w:rPr>
        <w:t>konieczność uzgodnień z gestorami sieci;</w:t>
      </w:r>
    </w:p>
    <w:p w:rsidR="00F404BE" w:rsidRDefault="00AE41DF">
      <w:pPr>
        <w:pStyle w:val="NumeracjaUrzdowa"/>
        <w:numPr>
          <w:ilvl w:val="0"/>
          <w:numId w:val="99"/>
        </w:numPr>
        <w:spacing w:before="57" w:after="57" w:line="240" w:lineRule="auto"/>
        <w:rPr>
          <w:sz w:val="22"/>
          <w:szCs w:val="22"/>
        </w:rPr>
      </w:pPr>
      <w:r>
        <w:rPr>
          <w:sz w:val="22"/>
          <w:szCs w:val="22"/>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w:t>
      </w:r>
      <w:r>
        <w:rPr>
          <w:sz w:val="22"/>
          <w:szCs w:val="22"/>
        </w:rPr>
        <w:lastRenderedPageBreak/>
        <w:t>oraz nie są następstwem okoliczności, za które Wykonawca ponosi odpowiedzialność;</w:t>
      </w:r>
    </w:p>
    <w:p w:rsidR="00F404BE" w:rsidRDefault="00AE41DF">
      <w:pPr>
        <w:pStyle w:val="NumeracjaUrzdowa"/>
        <w:numPr>
          <w:ilvl w:val="0"/>
          <w:numId w:val="99"/>
        </w:numPr>
        <w:spacing w:before="57" w:after="57" w:line="240" w:lineRule="auto"/>
        <w:rPr>
          <w:sz w:val="22"/>
          <w:szCs w:val="22"/>
        </w:rPr>
      </w:pPr>
      <w:r>
        <w:rPr>
          <w:sz w:val="22"/>
          <w:szCs w:val="22"/>
        </w:rPr>
        <w:t>odmowy wydania przez właściwe organy decyzji, zezwoleń, uzgodnień itp. z przyczyn niezawinionych przez Wykonawcę;</w:t>
      </w:r>
    </w:p>
    <w:p w:rsidR="00F404BE" w:rsidRDefault="00AE41DF">
      <w:pPr>
        <w:pStyle w:val="NumeracjaUrzdowa"/>
        <w:numPr>
          <w:ilvl w:val="0"/>
          <w:numId w:val="99"/>
        </w:numPr>
        <w:spacing w:before="57" w:after="57" w:line="240" w:lineRule="auto"/>
        <w:rPr>
          <w:sz w:val="22"/>
          <w:szCs w:val="22"/>
        </w:rPr>
      </w:pPr>
      <w:r>
        <w:rPr>
          <w:sz w:val="22"/>
          <w:szCs w:val="22"/>
        </w:rPr>
        <w:t>wystąpienia niebezpieczeństwa kolizji z niezaplanowanymi wcześniej, a równolegle prowadzonymi przez inne podmioty inwestycjami, w zakresie niezbędnym do uniknięcia lub usunięcia tych kolizji;</w:t>
      </w:r>
    </w:p>
    <w:p w:rsidR="00F404BE" w:rsidRDefault="00AE41DF">
      <w:pPr>
        <w:pStyle w:val="NumeracjaUrzdowa"/>
        <w:numPr>
          <w:ilvl w:val="0"/>
          <w:numId w:val="99"/>
        </w:numPr>
        <w:spacing w:before="57" w:after="57" w:line="240" w:lineRule="auto"/>
      </w:pPr>
      <w:r>
        <w:rPr>
          <w:rFonts w:eastAsia="ArialNarrow, 'Arial Unicode MS'"/>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rsidR="00F404BE" w:rsidRDefault="00AE41DF">
      <w:pPr>
        <w:pStyle w:val="NumeracjaUrzdowa"/>
        <w:numPr>
          <w:ilvl w:val="0"/>
          <w:numId w:val="99"/>
        </w:numPr>
        <w:spacing w:before="57" w:after="57" w:line="240" w:lineRule="auto"/>
        <w:rPr>
          <w:sz w:val="22"/>
          <w:szCs w:val="22"/>
        </w:rPr>
      </w:pPr>
      <w:r>
        <w:rPr>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F404BE" w:rsidRDefault="00F404BE">
      <w:pPr>
        <w:pStyle w:val="Akapitzlist"/>
        <w:numPr>
          <w:ilvl w:val="1"/>
          <w:numId w:val="11"/>
        </w:numPr>
        <w:ind w:right="-2"/>
        <w:rPr>
          <w:vanish/>
        </w:rPr>
      </w:pPr>
    </w:p>
    <w:p w:rsidR="00F404BE" w:rsidRDefault="00F404BE">
      <w:pPr>
        <w:pStyle w:val="Akapitzlist"/>
        <w:numPr>
          <w:ilvl w:val="2"/>
          <w:numId w:val="11"/>
        </w:numPr>
        <w:ind w:right="-2"/>
        <w:rPr>
          <w:vanish/>
        </w:rPr>
      </w:pPr>
    </w:p>
    <w:p w:rsidR="00F404BE" w:rsidRDefault="00F404BE">
      <w:pPr>
        <w:pStyle w:val="Akapitzlist"/>
        <w:numPr>
          <w:ilvl w:val="2"/>
          <w:numId w:val="11"/>
        </w:numPr>
        <w:ind w:right="-2"/>
        <w:rPr>
          <w:vanish/>
        </w:rPr>
      </w:pPr>
    </w:p>
    <w:p w:rsidR="00F404BE" w:rsidRDefault="00F404BE">
      <w:pPr>
        <w:pStyle w:val="Akapitzlist"/>
        <w:numPr>
          <w:ilvl w:val="2"/>
          <w:numId w:val="11"/>
        </w:numPr>
        <w:ind w:right="-2"/>
        <w:rPr>
          <w:vanish/>
        </w:rPr>
      </w:pPr>
    </w:p>
    <w:p w:rsidR="00F404BE" w:rsidRDefault="00AE41DF">
      <w:pPr>
        <w:pStyle w:val="NumeracjaUrzdowa"/>
        <w:numPr>
          <w:ilvl w:val="0"/>
          <w:numId w:val="100"/>
        </w:numPr>
        <w:spacing w:after="240" w:line="240" w:lineRule="auto"/>
      </w:pPr>
      <w:r>
        <w:rPr>
          <w:sz w:val="22"/>
          <w:szCs w:val="22"/>
        </w:rPr>
        <w:t xml:space="preserve">Wykonawca może wystąpić do Zamawiającego z wnioskiem o wyrażenie zgody na wstrzymanie realizacji robót budowlanych. Wniosek musi zawierać uzasadnienie oraz dowody zaistnienia okoliczności mających wpływ na prawidłową realizację przedmiotu umowy, w szczególności zaistnienia okoliczności pogodowych: ogólnodostępne mapy pogodowe, dokumentację fotograficzną itp., w przypadku zaistnienia innych okoliczności opinie, dokumenty potwierdzające stan opisany we wniosku. Ponadto Wykonawca zobowiązany jest załączyć do wniosku  zestawienie elementów robót budowlanych, których nie może wykonać ze względu na zaistniałe okoliczności. Zasadność wniosku Wykonawcy musi być każdorazowo potwierdzona przez kierownika budowy oraz  inspektora nadzoru działającego w imieniu Zamawiającego. Do terminu wykonania umowy, określonego zapisami umownymi nie będzie zaliczany okres przerwy w jej realizacji spowodowany wystąpieniem okoliczności, o których mowa </w:t>
      </w:r>
      <w:r>
        <w:rPr>
          <w:b/>
          <w:sz w:val="22"/>
          <w:szCs w:val="22"/>
        </w:rPr>
        <w:t>w pkt 9);</w:t>
      </w:r>
    </w:p>
    <w:p w:rsidR="00F404BE" w:rsidRDefault="00AE41DF">
      <w:pPr>
        <w:pStyle w:val="NumeracjaUrzdowa"/>
        <w:numPr>
          <w:ilvl w:val="0"/>
          <w:numId w:val="100"/>
        </w:numPr>
        <w:spacing w:after="240" w:line="240" w:lineRule="auto"/>
      </w:pPr>
      <w:r>
        <w:rPr>
          <w:sz w:val="22"/>
          <w:szCs w:val="22"/>
        </w:rPr>
        <w:t xml:space="preserve">jeżeli okoliczności wymienione </w:t>
      </w:r>
      <w:r>
        <w:rPr>
          <w:b/>
          <w:sz w:val="22"/>
          <w:szCs w:val="22"/>
        </w:rPr>
        <w:t xml:space="preserve">w pkt 11) </w:t>
      </w:r>
      <w:proofErr w:type="spellStart"/>
      <w:r>
        <w:rPr>
          <w:b/>
          <w:sz w:val="22"/>
          <w:szCs w:val="22"/>
        </w:rPr>
        <w:t>ppkt</w:t>
      </w:r>
      <w:proofErr w:type="spellEnd"/>
      <w:r>
        <w:rPr>
          <w:b/>
          <w:sz w:val="22"/>
          <w:szCs w:val="22"/>
        </w:rPr>
        <w:t xml:space="preserve"> g) - h) </w:t>
      </w:r>
      <w:r>
        <w:rPr>
          <w:sz w:val="22"/>
          <w:szCs w:val="22"/>
        </w:rPr>
        <w:t xml:space="preserve">trwają dłużej niż jeden miesiąc, Zamawiający ma prawo odstąpienia od dalszej realizacji niniejszej umowy bez kar i odszkodowań z tego tytułu. Wszelkie roszczenia zostaną rozliczone pomiędzy stronami na dzień zaistnienia okoliczności, </w:t>
      </w:r>
      <w:r>
        <w:rPr>
          <w:sz w:val="22"/>
          <w:szCs w:val="22"/>
        </w:rPr>
        <w:br/>
        <w:t>o których mowa w zadaniu pierwszym;</w:t>
      </w:r>
    </w:p>
    <w:p w:rsidR="00F404BE" w:rsidRDefault="00AE41DF">
      <w:pPr>
        <w:pStyle w:val="NumeracjaUrzdowa"/>
        <w:numPr>
          <w:ilvl w:val="0"/>
          <w:numId w:val="100"/>
        </w:numPr>
        <w:spacing w:after="240" w:line="240" w:lineRule="auto"/>
      </w:pPr>
      <w:r>
        <w:rPr>
          <w:rFonts w:eastAsia="ArialNarrow, 'Arial Unicode MS'"/>
          <w:sz w:val="22"/>
          <w:szCs w:val="22"/>
        </w:rPr>
        <w:t xml:space="preserve">Zamawiający przewiduje możliwość wprowadzenia zmiany wysokości wynagrodzenia Wykonawcy </w:t>
      </w:r>
      <w:r>
        <w:rPr>
          <w:rFonts w:eastAsia="ArialNarrow, 'Arial Unicode MS'"/>
          <w:sz w:val="22"/>
          <w:szCs w:val="22"/>
        </w:rPr>
        <w:br/>
        <w:t>z tytułu realizacji umowy, w przypadku:</w:t>
      </w:r>
    </w:p>
    <w:p w:rsidR="00F404BE" w:rsidRDefault="00AE41DF">
      <w:pPr>
        <w:pStyle w:val="NumeracjaUrzdowa"/>
        <w:numPr>
          <w:ilvl w:val="0"/>
          <w:numId w:val="101"/>
        </w:numPr>
        <w:spacing w:before="57" w:after="57" w:line="240" w:lineRule="auto"/>
        <w:rPr>
          <w:sz w:val="22"/>
          <w:szCs w:val="22"/>
        </w:rPr>
      </w:pPr>
      <w:r>
        <w:rPr>
          <w:sz w:val="22"/>
          <w:szCs w:val="22"/>
        </w:rPr>
        <w:t>zmiany wysokości minimalnego wynagrodzenia za pracę albo wysokości minimalnej stawki godzinowej, ustalonych na podstawie przepisów ustawy z dnia 10 października 2002 r. o minimalnym wynagrodzeniu za pracę (</w:t>
      </w:r>
      <w:proofErr w:type="spellStart"/>
      <w:r>
        <w:rPr>
          <w:sz w:val="22"/>
          <w:szCs w:val="22"/>
        </w:rPr>
        <w:t>t.j</w:t>
      </w:r>
      <w:proofErr w:type="spellEnd"/>
      <w:r>
        <w:rPr>
          <w:sz w:val="22"/>
          <w:szCs w:val="22"/>
        </w:rPr>
        <w:t>. Dz.U. z 2002 Nr 200 poz.1679 ze zm.).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rsidR="00F404BE" w:rsidRDefault="00AE41DF">
      <w:pPr>
        <w:pStyle w:val="NumeracjaUrzdowa"/>
        <w:numPr>
          <w:ilvl w:val="0"/>
          <w:numId w:val="101"/>
        </w:numPr>
        <w:spacing w:before="57" w:after="57" w:line="240" w:lineRule="auto"/>
      </w:pPr>
      <w:r>
        <w:rPr>
          <w:rFonts w:eastAsia="ArialNarrow, 'Arial Unicode MS'"/>
          <w:sz w:val="22"/>
          <w:szCs w:val="22"/>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rsidR="00F404BE" w:rsidRDefault="00AE41DF">
      <w:pPr>
        <w:pStyle w:val="Standard"/>
        <w:numPr>
          <w:ilvl w:val="0"/>
          <w:numId w:val="102"/>
        </w:numPr>
      </w:pPr>
      <w:r>
        <w:rPr>
          <w:rFonts w:eastAsia="ArialNarrow, 'Arial Unicode MS'"/>
          <w:sz w:val="22"/>
          <w:szCs w:val="22"/>
        </w:rPr>
        <w:t>Określa się następujący tryb dokonywania zmian postanowień umowy:</w:t>
      </w:r>
    </w:p>
    <w:p w:rsidR="00F404BE" w:rsidRDefault="00AE41DF">
      <w:pPr>
        <w:pStyle w:val="NumeracjaUrzdowa"/>
        <w:numPr>
          <w:ilvl w:val="0"/>
          <w:numId w:val="103"/>
        </w:numPr>
        <w:spacing w:before="57" w:line="240" w:lineRule="auto"/>
        <w:rPr>
          <w:sz w:val="22"/>
          <w:szCs w:val="22"/>
        </w:rPr>
      </w:pPr>
      <w:r>
        <w:rPr>
          <w:sz w:val="22"/>
          <w:szCs w:val="22"/>
        </w:rPr>
        <w:t xml:space="preserve">zmiana postanowień zawartej umowy może nastąpić wyłącznie, za zgodą stron, wyrażoną na </w:t>
      </w:r>
      <w:r>
        <w:rPr>
          <w:sz w:val="22"/>
          <w:szCs w:val="22"/>
        </w:rPr>
        <w:lastRenderedPageBreak/>
        <w:t>piśmie, pod rygorem nieważności;</w:t>
      </w:r>
    </w:p>
    <w:p w:rsidR="00F404BE" w:rsidRDefault="00AE41DF">
      <w:pPr>
        <w:pStyle w:val="NumeracjaUrzdowa"/>
        <w:numPr>
          <w:ilvl w:val="0"/>
          <w:numId w:val="103"/>
        </w:numPr>
        <w:spacing w:before="57" w:line="240" w:lineRule="auto"/>
      </w:pPr>
      <w:r>
        <w:rPr>
          <w:rFonts w:eastAsia="ArialNarrow, 'Arial Unicode MS'"/>
          <w:sz w:val="22"/>
          <w:szCs w:val="22"/>
        </w:rPr>
        <w:t>strona występująca o zmianę postanowień zawartej umowy zobowiązana jest do udokumentowania zaistnienia powyższych okoliczności;</w:t>
      </w:r>
    </w:p>
    <w:p w:rsidR="00F404BE" w:rsidRDefault="00AE41DF">
      <w:pPr>
        <w:pStyle w:val="NumeracjaUrzdowa"/>
        <w:numPr>
          <w:ilvl w:val="0"/>
          <w:numId w:val="103"/>
        </w:numPr>
        <w:spacing w:before="57" w:line="240" w:lineRule="auto"/>
      </w:pPr>
      <w:r>
        <w:rPr>
          <w:rFonts w:eastAsia="ArialNarrow, 'Arial Unicode MS'"/>
          <w:sz w:val="22"/>
          <w:szCs w:val="22"/>
        </w:rPr>
        <w:t>wniosek o zmianę postanowień zawartej umowy musi być wyrażony na piśmie.</w:t>
      </w:r>
    </w:p>
    <w:p w:rsidR="00F404BE" w:rsidRDefault="00AE41DF">
      <w:pPr>
        <w:pStyle w:val="Standard"/>
        <w:numPr>
          <w:ilvl w:val="1"/>
          <w:numId w:val="11"/>
        </w:numPr>
        <w:spacing w:before="57" w:after="240" w:line="240" w:lineRule="auto"/>
        <w:rPr>
          <w:sz w:val="22"/>
          <w:szCs w:val="22"/>
        </w:rPr>
      </w:pPr>
      <w:r>
        <w:rPr>
          <w:sz w:val="22"/>
          <w:szCs w:val="22"/>
        </w:rPr>
        <w:t>Zmiana umowy dokonana z naruszeniem przepisu ust. 2 jest nieważna.</w:t>
      </w:r>
    </w:p>
    <w:p w:rsidR="00F404BE" w:rsidRDefault="00AE41DF">
      <w:pPr>
        <w:pStyle w:val="Standard"/>
        <w:numPr>
          <w:ilvl w:val="1"/>
          <w:numId w:val="11"/>
        </w:numPr>
        <w:spacing w:before="57" w:after="240" w:line="240" w:lineRule="auto"/>
        <w:rPr>
          <w:sz w:val="22"/>
          <w:szCs w:val="22"/>
        </w:rPr>
      </w:pPr>
      <w:r>
        <w:rPr>
          <w:sz w:val="22"/>
          <w:szCs w:val="22"/>
        </w:rPr>
        <w:t>Cesja wierzytelności przypadających z niniejszej umowy może być dokonana na rzecz osób trzecich wyłącznie za zgodą Zamawiającego wyrażoną w formie pisemnej pod rygorem nieważności.</w:t>
      </w:r>
    </w:p>
    <w:p w:rsidR="00F404BE" w:rsidRDefault="00AE41DF">
      <w:pPr>
        <w:pStyle w:val="Standard"/>
        <w:numPr>
          <w:ilvl w:val="1"/>
          <w:numId w:val="11"/>
        </w:numPr>
        <w:spacing w:before="57" w:after="240" w:line="240" w:lineRule="auto"/>
      </w:pPr>
      <w:r>
        <w:rPr>
          <w:bCs/>
          <w:color w:val="000000"/>
          <w:sz w:val="22"/>
          <w:szCs w:val="22"/>
        </w:rPr>
        <w:t xml:space="preserve">Wykonawca zobowiązuje się przestrzegać zasad wskazanych w niniejszej umowie oraz </w:t>
      </w:r>
      <w:r>
        <w:rPr>
          <w:bCs/>
          <w:color w:val="000000"/>
          <w:sz w:val="22"/>
          <w:szCs w:val="22"/>
        </w:rPr>
        <w:br/>
        <w:t xml:space="preserve">w </w:t>
      </w:r>
      <w:r>
        <w:rPr>
          <w:sz w:val="22"/>
          <w:szCs w:val="22"/>
        </w:rPr>
        <w:t>ustawie  z dnia 29 sierpnia 1997 r. o ochronie danych osobowych (Dz. U. z 2016 r. poz. 922).</w:t>
      </w:r>
      <w:r>
        <w:rPr>
          <w:sz w:val="22"/>
          <w:szCs w:val="22"/>
        </w:rPr>
        <w:tab/>
      </w:r>
    </w:p>
    <w:p w:rsidR="00F404BE" w:rsidRDefault="00AE41DF">
      <w:pPr>
        <w:pStyle w:val="NumeracjaUrzdowa"/>
        <w:numPr>
          <w:ilvl w:val="0"/>
          <w:numId w:val="0"/>
        </w:numPr>
        <w:ind w:left="227" w:hanging="227"/>
        <w:jc w:val="center"/>
      </w:pPr>
      <w:r>
        <w:rPr>
          <w:b/>
          <w:sz w:val="22"/>
          <w:szCs w:val="22"/>
        </w:rPr>
        <w:t xml:space="preserve">§ </w:t>
      </w:r>
      <w:r w:rsidR="007B5E52">
        <w:rPr>
          <w:b/>
          <w:bCs/>
          <w:sz w:val="22"/>
          <w:szCs w:val="22"/>
        </w:rPr>
        <w:t>15</w:t>
      </w:r>
    </w:p>
    <w:p w:rsidR="00F404BE" w:rsidRDefault="00AE41DF">
      <w:pPr>
        <w:pStyle w:val="Standard"/>
        <w:spacing w:before="177" w:after="177" w:line="240" w:lineRule="auto"/>
        <w:rPr>
          <w:sz w:val="22"/>
          <w:szCs w:val="22"/>
        </w:rPr>
      </w:pPr>
      <w:r>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rsidR="00F404BE" w:rsidRDefault="00AE41DF">
      <w:pPr>
        <w:pStyle w:val="NumeracjaUrzdowa"/>
        <w:numPr>
          <w:ilvl w:val="0"/>
          <w:numId w:val="0"/>
        </w:numPr>
        <w:ind w:left="227" w:hanging="227"/>
        <w:jc w:val="center"/>
      </w:pPr>
      <w:r>
        <w:rPr>
          <w:b/>
          <w:sz w:val="22"/>
          <w:szCs w:val="22"/>
        </w:rPr>
        <w:t xml:space="preserve">§ </w:t>
      </w:r>
      <w:r w:rsidR="007B5E52">
        <w:rPr>
          <w:b/>
          <w:bCs/>
          <w:sz w:val="22"/>
          <w:szCs w:val="22"/>
        </w:rPr>
        <w:t>16</w:t>
      </w:r>
    </w:p>
    <w:p w:rsidR="00F404BE" w:rsidRDefault="00AE41DF">
      <w:pPr>
        <w:pStyle w:val="NumeracjaUrzdowa"/>
        <w:numPr>
          <w:ilvl w:val="0"/>
          <w:numId w:val="104"/>
        </w:numPr>
        <w:spacing w:before="57" w:after="57" w:line="240" w:lineRule="auto"/>
        <w:ind w:left="284" w:hanging="284"/>
        <w:rPr>
          <w:sz w:val="22"/>
          <w:szCs w:val="22"/>
        </w:rPr>
      </w:pPr>
      <w:r>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rsidR="00F404BE" w:rsidRDefault="00AE41DF">
      <w:pPr>
        <w:pStyle w:val="NumeracjaUrzdowa"/>
        <w:numPr>
          <w:ilvl w:val="0"/>
          <w:numId w:val="104"/>
        </w:numPr>
        <w:spacing w:before="57" w:after="57" w:line="240" w:lineRule="auto"/>
        <w:ind w:left="284" w:hanging="284"/>
        <w:rPr>
          <w:sz w:val="22"/>
          <w:szCs w:val="22"/>
        </w:rPr>
      </w:pPr>
      <w:r>
        <w:rPr>
          <w:sz w:val="22"/>
          <w:szCs w:val="22"/>
        </w:rPr>
        <w:t>Ewentualne spory powstałe na tle realizacji tej umowy strony poddają rozstrzygnięciu Sądu właściwego miejscowo dla siedziby Zamawiającego.</w:t>
      </w:r>
    </w:p>
    <w:p w:rsidR="00F404BE" w:rsidRDefault="00AE41DF" w:rsidP="00A763B6">
      <w:pPr>
        <w:pStyle w:val="NumeracjaUrzdowa"/>
        <w:numPr>
          <w:ilvl w:val="0"/>
          <w:numId w:val="0"/>
        </w:numPr>
        <w:spacing w:before="57" w:after="57" w:line="240" w:lineRule="auto"/>
        <w:ind w:left="227" w:hanging="227"/>
        <w:jc w:val="center"/>
      </w:pPr>
      <w:r>
        <w:rPr>
          <w:b/>
          <w:sz w:val="22"/>
          <w:szCs w:val="22"/>
        </w:rPr>
        <w:t xml:space="preserve">§ </w:t>
      </w:r>
      <w:r w:rsidR="007B5E52">
        <w:rPr>
          <w:b/>
          <w:bCs/>
          <w:sz w:val="22"/>
          <w:szCs w:val="22"/>
        </w:rPr>
        <w:t>17</w:t>
      </w:r>
    </w:p>
    <w:p w:rsidR="00F404BE" w:rsidRDefault="00AE41DF">
      <w:pPr>
        <w:pStyle w:val="Standard"/>
        <w:spacing w:before="120" w:after="120"/>
        <w:rPr>
          <w:sz w:val="22"/>
          <w:szCs w:val="22"/>
        </w:rPr>
      </w:pPr>
      <w:r>
        <w:rPr>
          <w:sz w:val="22"/>
          <w:szCs w:val="22"/>
        </w:rPr>
        <w:t>Do wzajemnego współdziałania przy wykonaniu i nadzoru nad prawidłową realizacją umowy strony wyznaczają:</w:t>
      </w:r>
    </w:p>
    <w:p w:rsidR="00F404BE" w:rsidRDefault="00AE41DF">
      <w:pPr>
        <w:pStyle w:val="NumeracjaUrzdowa"/>
        <w:numPr>
          <w:ilvl w:val="2"/>
          <w:numId w:val="11"/>
        </w:numPr>
      </w:pPr>
      <w:r>
        <w:t>____________________- reprezentującą/</w:t>
      </w:r>
      <w:proofErr w:type="spellStart"/>
      <w:r>
        <w:t>cego</w:t>
      </w:r>
      <w:proofErr w:type="spellEnd"/>
      <w:r>
        <w:t xml:space="preserve"> Wykonawcę;</w:t>
      </w:r>
    </w:p>
    <w:p w:rsidR="00F404BE" w:rsidRDefault="00AE41DF">
      <w:pPr>
        <w:pStyle w:val="NumeracjaUrzdowa"/>
        <w:numPr>
          <w:ilvl w:val="2"/>
          <w:numId w:val="11"/>
        </w:numPr>
        <w:rPr>
          <w:sz w:val="22"/>
          <w:szCs w:val="22"/>
        </w:rPr>
      </w:pPr>
      <w:r>
        <w:rPr>
          <w:sz w:val="22"/>
          <w:szCs w:val="22"/>
        </w:rPr>
        <w:t>____________________ - reprezentującą Zamawiającego.</w:t>
      </w:r>
    </w:p>
    <w:p w:rsidR="00F404BE" w:rsidRPr="007B5E52" w:rsidRDefault="00AE41DF" w:rsidP="007B5E52">
      <w:pPr>
        <w:suppressAutoHyphens w:val="0"/>
        <w:jc w:val="center"/>
        <w:rPr>
          <w:rFonts w:ascii="Times New Roman" w:eastAsia="Times New Roman" w:hAnsi="Times New Roman" w:cs="Times New Roman"/>
          <w:b/>
          <w:sz w:val="22"/>
          <w:szCs w:val="22"/>
        </w:rPr>
      </w:pPr>
      <w:r w:rsidRPr="007B5E52">
        <w:rPr>
          <w:rFonts w:ascii="Times New Roman" w:hAnsi="Times New Roman" w:cs="Times New Roman"/>
          <w:b/>
          <w:sz w:val="22"/>
          <w:szCs w:val="22"/>
        </w:rPr>
        <w:t xml:space="preserve">§ </w:t>
      </w:r>
      <w:r w:rsidR="007B5E52" w:rsidRPr="007B5E52">
        <w:rPr>
          <w:rFonts w:ascii="Times New Roman" w:hAnsi="Times New Roman" w:cs="Times New Roman"/>
          <w:b/>
          <w:bCs/>
          <w:sz w:val="22"/>
          <w:szCs w:val="22"/>
        </w:rPr>
        <w:t>18</w:t>
      </w:r>
    </w:p>
    <w:p w:rsidR="00F404BE" w:rsidRDefault="00F404BE">
      <w:pPr>
        <w:pStyle w:val="Standard"/>
        <w:spacing w:line="276" w:lineRule="auto"/>
        <w:jc w:val="center"/>
        <w:rPr>
          <w:b/>
          <w:sz w:val="22"/>
          <w:szCs w:val="22"/>
        </w:rPr>
      </w:pPr>
    </w:p>
    <w:p w:rsidR="00F404BE" w:rsidRDefault="007B5E52">
      <w:pPr>
        <w:pStyle w:val="Standard"/>
        <w:tabs>
          <w:tab w:val="left" w:pos="70"/>
        </w:tabs>
        <w:spacing w:after="120" w:line="276" w:lineRule="auto"/>
        <w:ind w:left="35"/>
        <w:rPr>
          <w:sz w:val="22"/>
          <w:szCs w:val="22"/>
        </w:rPr>
      </w:pPr>
      <w:r>
        <w:rPr>
          <w:sz w:val="22"/>
          <w:szCs w:val="22"/>
        </w:rPr>
        <w:t>Umowę sporządzono w dwóch</w:t>
      </w:r>
      <w:r w:rsidR="00AE41DF">
        <w:rPr>
          <w:sz w:val="22"/>
          <w:szCs w:val="22"/>
        </w:rPr>
        <w:t xml:space="preserve"> jednobrzmią</w:t>
      </w:r>
      <w:r>
        <w:rPr>
          <w:sz w:val="22"/>
          <w:szCs w:val="22"/>
        </w:rPr>
        <w:t>cych egzemplarzach, z czego jeden egzemplarz</w:t>
      </w:r>
      <w:r w:rsidR="00AE41DF">
        <w:rPr>
          <w:sz w:val="22"/>
          <w:szCs w:val="22"/>
        </w:rPr>
        <w:t xml:space="preserve"> otrzymuje Zamawiający, jeden egzemplarz Wykonawca.</w:t>
      </w:r>
    </w:p>
    <w:p w:rsidR="00F404BE" w:rsidRDefault="00F404BE">
      <w:pPr>
        <w:pStyle w:val="Standard"/>
        <w:tabs>
          <w:tab w:val="left" w:pos="852"/>
        </w:tabs>
        <w:spacing w:after="120" w:line="276" w:lineRule="auto"/>
        <w:ind w:left="426"/>
        <w:jc w:val="center"/>
        <w:rPr>
          <w:sz w:val="22"/>
          <w:szCs w:val="22"/>
        </w:rPr>
      </w:pPr>
    </w:p>
    <w:p w:rsidR="00F404BE" w:rsidRDefault="00F404BE">
      <w:pPr>
        <w:pStyle w:val="Standard"/>
        <w:tabs>
          <w:tab w:val="left" w:pos="852"/>
        </w:tabs>
        <w:spacing w:after="120" w:line="276" w:lineRule="auto"/>
        <w:ind w:left="426"/>
        <w:jc w:val="center"/>
        <w:rPr>
          <w:sz w:val="22"/>
          <w:szCs w:val="22"/>
        </w:rPr>
      </w:pPr>
    </w:p>
    <w:p w:rsidR="00F404BE" w:rsidRDefault="00D10E8F" w:rsidP="00D10E8F">
      <w:pPr>
        <w:pStyle w:val="Standard"/>
        <w:suppressAutoHyphens w:val="0"/>
        <w:spacing w:after="240"/>
        <w:ind w:left="35"/>
        <w:rPr>
          <w:b/>
          <w:sz w:val="22"/>
          <w:szCs w:val="22"/>
        </w:rPr>
      </w:pPr>
      <w:r>
        <w:rPr>
          <w:b/>
          <w:sz w:val="22"/>
          <w:szCs w:val="22"/>
        </w:rPr>
        <w:t xml:space="preserve">WYKONAWCA                                                                                                   </w:t>
      </w:r>
      <w:r w:rsidR="00AE41DF">
        <w:rPr>
          <w:b/>
          <w:sz w:val="22"/>
          <w:szCs w:val="22"/>
        </w:rPr>
        <w:t>ZAMAWIAJĄCY</w:t>
      </w:r>
      <w:r w:rsidR="00AE41DF">
        <w:rPr>
          <w:b/>
          <w:sz w:val="22"/>
          <w:szCs w:val="22"/>
        </w:rPr>
        <w:tab/>
      </w:r>
      <w:r w:rsidR="00AE41DF">
        <w:rPr>
          <w:b/>
          <w:sz w:val="22"/>
          <w:szCs w:val="22"/>
        </w:rPr>
        <w:tab/>
      </w:r>
      <w:r w:rsidR="00AE41DF">
        <w:rPr>
          <w:b/>
          <w:sz w:val="22"/>
          <w:szCs w:val="22"/>
        </w:rPr>
        <w:tab/>
      </w:r>
      <w:r w:rsidR="00AE41DF">
        <w:rPr>
          <w:b/>
          <w:sz w:val="22"/>
          <w:szCs w:val="22"/>
        </w:rPr>
        <w:tab/>
      </w:r>
      <w:r w:rsidR="00AE41DF">
        <w:rPr>
          <w:b/>
          <w:sz w:val="22"/>
          <w:szCs w:val="22"/>
        </w:rPr>
        <w:tab/>
      </w:r>
      <w:r w:rsidR="00AE41DF">
        <w:rPr>
          <w:b/>
          <w:sz w:val="22"/>
          <w:szCs w:val="22"/>
        </w:rPr>
        <w:tab/>
      </w:r>
      <w:r w:rsidR="00AE41DF">
        <w:rPr>
          <w:b/>
          <w:sz w:val="22"/>
          <w:szCs w:val="22"/>
        </w:rPr>
        <w:tab/>
      </w:r>
    </w:p>
    <w:p w:rsidR="00F404BE" w:rsidRDefault="00F404BE">
      <w:pPr>
        <w:pStyle w:val="NumeracjaUrzdowa"/>
        <w:numPr>
          <w:ilvl w:val="0"/>
          <w:numId w:val="0"/>
        </w:numPr>
        <w:ind w:left="227" w:hanging="227"/>
        <w:rPr>
          <w:sz w:val="22"/>
          <w:szCs w:val="22"/>
        </w:rPr>
      </w:pPr>
    </w:p>
    <w:sectPr w:rsidR="00F404BE">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77" w:rsidRDefault="001E7A77">
      <w:r>
        <w:separator/>
      </w:r>
    </w:p>
  </w:endnote>
  <w:endnote w:type="continuationSeparator" w:id="0">
    <w:p w:rsidR="001E7A77" w:rsidRDefault="001E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B5" w:rsidRDefault="00AE41DF">
    <w:pPr>
      <w:pStyle w:val="Stopka"/>
    </w:pPr>
    <w:r>
      <w:rPr>
        <w:sz w:val="18"/>
        <w:szCs w:val="18"/>
      </w:rPr>
      <w:t xml:space="preserve"> </w:t>
    </w:r>
    <w:r>
      <w:rPr>
        <w:lang w:eastAsia="pl-PL"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77" w:rsidRDefault="001E7A77">
      <w:r>
        <w:rPr>
          <w:color w:val="000000"/>
        </w:rPr>
        <w:separator/>
      </w:r>
    </w:p>
  </w:footnote>
  <w:footnote w:type="continuationSeparator" w:id="0">
    <w:p w:rsidR="001E7A77" w:rsidRDefault="001E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B5" w:rsidRPr="007F07A9" w:rsidRDefault="007F07A9" w:rsidP="007F07A9">
    <w:pPr>
      <w:suppressLineNumbers/>
      <w:tabs>
        <w:tab w:val="center" w:pos="4819"/>
        <w:tab w:val="right" w:pos="9638"/>
      </w:tabs>
      <w:spacing w:line="360" w:lineRule="auto"/>
      <w:jc w:val="both"/>
      <w:rPr>
        <w:rFonts w:ascii="Times New Roman" w:eastAsia="Times New Roman" w:hAnsi="Times New Roman" w:cs="Times New Roman"/>
        <w:sz w:val="18"/>
        <w:szCs w:val="18"/>
      </w:rPr>
    </w:pPr>
    <w:r w:rsidRPr="007F07A9">
      <w:rPr>
        <w:rFonts w:ascii="Times New Roman" w:eastAsia="Times New Roman" w:hAnsi="Times New Roman" w:cs="Times New Roman"/>
        <w:sz w:val="18"/>
        <w:szCs w:val="18"/>
      </w:rPr>
      <w:t>ZP-P</w:t>
    </w:r>
    <w:r w:rsidR="00FF0254">
      <w:rPr>
        <w:rFonts w:ascii="Times New Roman" w:eastAsia="Times New Roman" w:hAnsi="Times New Roman" w:cs="Times New Roman"/>
        <w:sz w:val="18"/>
        <w:szCs w:val="18"/>
      </w:rPr>
      <w:t>PPG.272</w:t>
    </w:r>
    <w:r w:rsidRPr="007F07A9">
      <w:rPr>
        <w:rFonts w:ascii="Times New Roman" w:eastAsia="Times New Roman" w:hAnsi="Times New Roman" w:cs="Times New Roman"/>
        <w:sz w:val="18"/>
        <w:szCs w:val="18"/>
      </w:rPr>
      <w:t>.1.2017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5A4E98"/>
    <w:multiLevelType w:val="multilevel"/>
    <w:tmpl w:val="B928C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8153BCD"/>
    <w:multiLevelType w:val="multilevel"/>
    <w:tmpl w:val="F7A65E0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97F6C03"/>
    <w:multiLevelType w:val="multilevel"/>
    <w:tmpl w:val="142057F2"/>
    <w:lvl w:ilvl="0">
      <w:start w:val="12"/>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734EA4"/>
    <w:multiLevelType w:val="multilevel"/>
    <w:tmpl w:val="6336910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6">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16A5182"/>
    <w:multiLevelType w:val="hybridMultilevel"/>
    <w:tmpl w:val="68D63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2A04131"/>
    <w:multiLevelType w:val="multilevel"/>
    <w:tmpl w:val="8DB6E8A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59B1DC3"/>
    <w:multiLevelType w:val="multilevel"/>
    <w:tmpl w:val="D08E91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79C7072"/>
    <w:multiLevelType w:val="hybridMultilevel"/>
    <w:tmpl w:val="16B8F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FD691F"/>
    <w:multiLevelType w:val="multilevel"/>
    <w:tmpl w:val="0A827722"/>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19242AC7"/>
    <w:multiLevelType w:val="multilevel"/>
    <w:tmpl w:val="B0C60F6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194057FD"/>
    <w:multiLevelType w:val="multilevel"/>
    <w:tmpl w:val="975C36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32">
    <w:nsid w:val="1B5953C9"/>
    <w:multiLevelType w:val="multilevel"/>
    <w:tmpl w:val="4DCA97B8"/>
    <w:lvl w:ilvl="0">
      <w:start w:val="1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36">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7">
    <w:nsid w:val="2039597E"/>
    <w:multiLevelType w:val="multilevel"/>
    <w:tmpl w:val="103882C6"/>
    <w:lvl w:ilvl="0">
      <w:start w:val="1"/>
      <w:numFmt w:val="lowerLetter"/>
      <w:lvlText w:val="%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decimal"/>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38">
    <w:nsid w:val="248D5CB5"/>
    <w:multiLevelType w:val="multilevel"/>
    <w:tmpl w:val="C4B01990"/>
    <w:lvl w:ilvl="0">
      <w:start w:val="5"/>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25EB732F"/>
    <w:multiLevelType w:val="multilevel"/>
    <w:tmpl w:val="243EE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6C916EF"/>
    <w:multiLevelType w:val="multilevel"/>
    <w:tmpl w:val="EC228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B883FEC"/>
    <w:multiLevelType w:val="multilevel"/>
    <w:tmpl w:val="0F2202C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E23253F"/>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306C624E"/>
    <w:multiLevelType w:val="hybridMultilevel"/>
    <w:tmpl w:val="13D8C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67E3714"/>
    <w:multiLevelType w:val="multilevel"/>
    <w:tmpl w:val="ADB8DDF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399663DA"/>
    <w:multiLevelType w:val="multilevel"/>
    <w:tmpl w:val="B8F4EF2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3DA240A5"/>
    <w:multiLevelType w:val="multilevel"/>
    <w:tmpl w:val="79DC621E"/>
    <w:lvl w:ilvl="0">
      <w:start w:val="1"/>
      <w:numFmt w:val="lowerLetter"/>
      <w:lvlText w:val="%1)"/>
      <w:lvlJc w:val="left"/>
      <w:pPr>
        <w:ind w:left="1555" w:hanging="360"/>
      </w:pPr>
    </w:lvl>
    <w:lvl w:ilvl="1">
      <w:start w:val="1"/>
      <w:numFmt w:val="lowerLetter"/>
      <w:lvlText w:val="%2."/>
      <w:lvlJc w:val="left"/>
      <w:pPr>
        <w:ind w:left="2275" w:hanging="360"/>
      </w:pPr>
    </w:lvl>
    <w:lvl w:ilvl="2">
      <w:start w:val="1"/>
      <w:numFmt w:val="lowerRoman"/>
      <w:lvlText w:val="%3."/>
      <w:lvlJc w:val="right"/>
      <w:pPr>
        <w:ind w:left="2995" w:hanging="180"/>
      </w:pPr>
    </w:lvl>
    <w:lvl w:ilvl="3">
      <w:start w:val="1"/>
      <w:numFmt w:val="decimal"/>
      <w:lvlText w:val="%4."/>
      <w:lvlJc w:val="left"/>
      <w:pPr>
        <w:ind w:left="3715" w:hanging="360"/>
      </w:pPr>
    </w:lvl>
    <w:lvl w:ilvl="4">
      <w:start w:val="1"/>
      <w:numFmt w:val="lowerLetter"/>
      <w:lvlText w:val="%5."/>
      <w:lvlJc w:val="left"/>
      <w:pPr>
        <w:ind w:left="4435" w:hanging="360"/>
      </w:pPr>
    </w:lvl>
    <w:lvl w:ilvl="5">
      <w:start w:val="1"/>
      <w:numFmt w:val="lowerRoman"/>
      <w:lvlText w:val="%6."/>
      <w:lvlJc w:val="right"/>
      <w:pPr>
        <w:ind w:left="5155" w:hanging="180"/>
      </w:pPr>
    </w:lvl>
    <w:lvl w:ilvl="6">
      <w:start w:val="1"/>
      <w:numFmt w:val="decimal"/>
      <w:lvlText w:val="%7."/>
      <w:lvlJc w:val="left"/>
      <w:pPr>
        <w:ind w:left="5875" w:hanging="360"/>
      </w:pPr>
    </w:lvl>
    <w:lvl w:ilvl="7">
      <w:start w:val="1"/>
      <w:numFmt w:val="lowerLetter"/>
      <w:lvlText w:val="%8."/>
      <w:lvlJc w:val="left"/>
      <w:pPr>
        <w:ind w:left="6595" w:hanging="360"/>
      </w:pPr>
    </w:lvl>
    <w:lvl w:ilvl="8">
      <w:start w:val="1"/>
      <w:numFmt w:val="lowerRoman"/>
      <w:lvlText w:val="%9."/>
      <w:lvlJc w:val="right"/>
      <w:pPr>
        <w:ind w:left="7315" w:hanging="180"/>
      </w:pPr>
    </w:lvl>
  </w:abstractNum>
  <w:abstractNum w:abstractNumId="6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425B6140"/>
    <w:multiLevelType w:val="multilevel"/>
    <w:tmpl w:val="38A47A42"/>
    <w:lvl w:ilvl="0">
      <w:start w:val="8"/>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6">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478A4E71"/>
    <w:multiLevelType w:val="multilevel"/>
    <w:tmpl w:val="1150A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9840759"/>
    <w:multiLevelType w:val="multilevel"/>
    <w:tmpl w:val="47E23B0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4C231DD3"/>
    <w:multiLevelType w:val="multilevel"/>
    <w:tmpl w:val="D94CD99E"/>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72">
    <w:nsid w:val="4F0D5ADC"/>
    <w:multiLevelType w:val="multilevel"/>
    <w:tmpl w:val="97B2119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5207966"/>
    <w:multiLevelType w:val="multilevel"/>
    <w:tmpl w:val="0BFC34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6">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88F2939"/>
    <w:multiLevelType w:val="multilevel"/>
    <w:tmpl w:val="6B2E3BF0"/>
    <w:lvl w:ilvl="0">
      <w:start w:val="1"/>
      <w:numFmt w:val="lowerLetter"/>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78">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60277912"/>
    <w:multiLevelType w:val="hybridMultilevel"/>
    <w:tmpl w:val="F53CAD86"/>
    <w:lvl w:ilvl="0" w:tplc="E2020B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4596A2D"/>
    <w:multiLevelType w:val="multilevel"/>
    <w:tmpl w:val="35B25C0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AD81C76"/>
    <w:multiLevelType w:val="multilevel"/>
    <w:tmpl w:val="0A8E585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nsid w:val="71E40E4E"/>
    <w:multiLevelType w:val="multilevel"/>
    <w:tmpl w:val="D31A302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4A24BFC"/>
    <w:multiLevelType w:val="multilevel"/>
    <w:tmpl w:val="A740B9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AEC0607"/>
    <w:multiLevelType w:val="multilevel"/>
    <w:tmpl w:val="F9F49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D7C437D"/>
    <w:multiLevelType w:val="hybridMultilevel"/>
    <w:tmpl w:val="45F2A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9F1DA5"/>
    <w:multiLevelType w:val="multilevel"/>
    <w:tmpl w:val="5A2CAE7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31"/>
  </w:num>
  <w:num w:numId="3">
    <w:abstractNumId w:val="81"/>
  </w:num>
  <w:num w:numId="4">
    <w:abstractNumId w:val="0"/>
  </w:num>
  <w:num w:numId="5">
    <w:abstractNumId w:val="1"/>
  </w:num>
  <w:num w:numId="6">
    <w:abstractNumId w:val="93"/>
  </w:num>
  <w:num w:numId="7">
    <w:abstractNumId w:val="95"/>
  </w:num>
  <w:num w:numId="8">
    <w:abstractNumId w:val="96"/>
  </w:num>
  <w:num w:numId="9">
    <w:abstractNumId w:val="36"/>
  </w:num>
  <w:num w:numId="10">
    <w:abstractNumId w:val="85"/>
  </w:num>
  <w:num w:numId="11">
    <w:abstractNumId w:val="35"/>
  </w:num>
  <w:num w:numId="12">
    <w:abstractNumId w:val="53"/>
  </w:num>
  <w:num w:numId="13">
    <w:abstractNumId w:val="56"/>
  </w:num>
  <w:num w:numId="14">
    <w:abstractNumId w:val="29"/>
  </w:num>
  <w:num w:numId="15">
    <w:abstractNumId w:val="61"/>
  </w:num>
  <w:num w:numId="16">
    <w:abstractNumId w:val="58"/>
  </w:num>
  <w:num w:numId="17">
    <w:abstractNumId w:val="64"/>
  </w:num>
  <w:num w:numId="18">
    <w:abstractNumId w:val="107"/>
  </w:num>
  <w:num w:numId="19">
    <w:abstractNumId w:val="66"/>
  </w:num>
  <w:num w:numId="20">
    <w:abstractNumId w:val="2"/>
  </w:num>
  <w:num w:numId="21">
    <w:abstractNumId w:val="104"/>
  </w:num>
  <w:num w:numId="22">
    <w:abstractNumId w:val="12"/>
  </w:num>
  <w:num w:numId="23">
    <w:abstractNumId w:val="7"/>
  </w:num>
  <w:num w:numId="24">
    <w:abstractNumId w:val="74"/>
  </w:num>
  <w:num w:numId="25">
    <w:abstractNumId w:val="62"/>
  </w:num>
  <w:num w:numId="26">
    <w:abstractNumId w:val="78"/>
  </w:num>
  <w:num w:numId="27">
    <w:abstractNumId w:val="47"/>
  </w:num>
  <w:num w:numId="28">
    <w:abstractNumId w:val="79"/>
  </w:num>
  <w:num w:numId="29">
    <w:abstractNumId w:val="45"/>
  </w:num>
  <w:num w:numId="30">
    <w:abstractNumId w:val="39"/>
  </w:num>
  <w:num w:numId="31">
    <w:abstractNumId w:val="18"/>
  </w:num>
  <w:num w:numId="32">
    <w:abstractNumId w:val="108"/>
  </w:num>
  <w:num w:numId="33">
    <w:abstractNumId w:val="10"/>
  </w:num>
  <w:num w:numId="34">
    <w:abstractNumId w:val="13"/>
  </w:num>
  <w:num w:numId="35">
    <w:abstractNumId w:val="101"/>
  </w:num>
  <w:num w:numId="36">
    <w:abstractNumId w:val="6"/>
  </w:num>
  <w:num w:numId="37">
    <w:abstractNumId w:val="57"/>
  </w:num>
  <w:num w:numId="38">
    <w:abstractNumId w:val="9"/>
  </w:num>
  <w:num w:numId="39">
    <w:abstractNumId w:val="94"/>
  </w:num>
  <w:num w:numId="40">
    <w:abstractNumId w:val="5"/>
  </w:num>
  <w:num w:numId="41">
    <w:abstractNumId w:val="98"/>
  </w:num>
  <w:num w:numId="42">
    <w:abstractNumId w:val="51"/>
  </w:num>
  <w:num w:numId="43">
    <w:abstractNumId w:val="86"/>
  </w:num>
  <w:num w:numId="44">
    <w:abstractNumId w:val="82"/>
  </w:num>
  <w:num w:numId="45">
    <w:abstractNumId w:val="30"/>
  </w:num>
  <w:num w:numId="46">
    <w:abstractNumId w:val="88"/>
  </w:num>
  <w:num w:numId="47">
    <w:abstractNumId w:val="73"/>
  </w:num>
  <w:num w:numId="48">
    <w:abstractNumId w:val="69"/>
  </w:num>
  <w:num w:numId="49">
    <w:abstractNumId w:val="103"/>
  </w:num>
  <w:num w:numId="50">
    <w:abstractNumId w:val="41"/>
  </w:num>
  <w:num w:numId="51">
    <w:abstractNumId w:val="70"/>
  </w:num>
  <w:num w:numId="52">
    <w:abstractNumId w:val="99"/>
  </w:num>
  <w:num w:numId="53">
    <w:abstractNumId w:val="43"/>
  </w:num>
  <w:num w:numId="54">
    <w:abstractNumId w:val="34"/>
  </w:num>
  <w:num w:numId="55">
    <w:abstractNumId w:val="52"/>
  </w:num>
  <w:num w:numId="56">
    <w:abstractNumId w:val="33"/>
  </w:num>
  <w:num w:numId="57">
    <w:abstractNumId w:val="80"/>
  </w:num>
  <w:num w:numId="58">
    <w:abstractNumId w:val="84"/>
  </w:num>
  <w:num w:numId="59">
    <w:abstractNumId w:val="54"/>
  </w:num>
  <w:num w:numId="60">
    <w:abstractNumId w:val="71"/>
  </w:num>
  <w:num w:numId="61">
    <w:abstractNumId w:val="92"/>
  </w:num>
  <w:num w:numId="62">
    <w:abstractNumId w:val="72"/>
  </w:num>
  <w:num w:numId="63">
    <w:abstractNumId w:val="46"/>
  </w:num>
  <w:num w:numId="64">
    <w:abstractNumId w:val="100"/>
  </w:num>
  <w:num w:numId="65">
    <w:abstractNumId w:val="8"/>
  </w:num>
  <w:num w:numId="66">
    <w:abstractNumId w:val="38"/>
  </w:num>
  <w:num w:numId="67">
    <w:abstractNumId w:val="50"/>
  </w:num>
  <w:num w:numId="68">
    <w:abstractNumId w:val="37"/>
  </w:num>
  <w:num w:numId="69">
    <w:abstractNumId w:val="68"/>
  </w:num>
  <w:num w:numId="70">
    <w:abstractNumId w:val="26"/>
  </w:num>
  <w:num w:numId="71">
    <w:abstractNumId w:val="63"/>
  </w:num>
  <w:num w:numId="72">
    <w:abstractNumId w:val="75"/>
  </w:num>
  <w:num w:numId="73">
    <w:abstractNumId w:val="32"/>
  </w:num>
  <w:num w:numId="74">
    <w:abstractNumId w:val="3"/>
  </w:num>
  <w:num w:numId="75">
    <w:abstractNumId w:val="15"/>
  </w:num>
  <w:num w:numId="76">
    <w:abstractNumId w:val="22"/>
  </w:num>
  <w:num w:numId="77">
    <w:abstractNumId w:val="42"/>
  </w:num>
  <w:num w:numId="78">
    <w:abstractNumId w:val="23"/>
  </w:num>
  <w:num w:numId="79">
    <w:abstractNumId w:val="40"/>
  </w:num>
  <w:num w:numId="80">
    <w:abstractNumId w:val="20"/>
  </w:num>
  <w:num w:numId="81">
    <w:abstractNumId w:val="67"/>
  </w:num>
  <w:num w:numId="82">
    <w:abstractNumId w:val="28"/>
  </w:num>
  <w:num w:numId="83">
    <w:abstractNumId w:val="4"/>
  </w:num>
  <w:num w:numId="84">
    <w:abstractNumId w:val="106"/>
  </w:num>
  <w:num w:numId="85">
    <w:abstractNumId w:val="11"/>
  </w:num>
  <w:num w:numId="86">
    <w:abstractNumId w:val="60"/>
  </w:num>
  <w:num w:numId="87">
    <w:abstractNumId w:val="21"/>
  </w:num>
  <w:num w:numId="88">
    <w:abstractNumId w:val="76"/>
  </w:num>
  <w:num w:numId="89">
    <w:abstractNumId w:val="91"/>
  </w:num>
  <w:num w:numId="90">
    <w:abstractNumId w:val="49"/>
  </w:num>
  <w:num w:numId="91">
    <w:abstractNumId w:val="19"/>
  </w:num>
  <w:num w:numId="92">
    <w:abstractNumId w:val="89"/>
  </w:num>
  <w:num w:numId="93">
    <w:abstractNumId w:val="44"/>
  </w:num>
  <w:num w:numId="94">
    <w:abstractNumId w:val="55"/>
  </w:num>
  <w:num w:numId="95">
    <w:abstractNumId w:val="14"/>
  </w:num>
  <w:num w:numId="96">
    <w:abstractNumId w:val="90"/>
  </w:num>
  <w:num w:numId="97">
    <w:abstractNumId w:val="102"/>
  </w:num>
  <w:num w:numId="98">
    <w:abstractNumId w:val="59"/>
  </w:num>
  <w:num w:numId="99">
    <w:abstractNumId w:val="77"/>
  </w:num>
  <w:num w:numId="100">
    <w:abstractNumId w:val="97"/>
  </w:num>
  <w:num w:numId="101">
    <w:abstractNumId w:val="27"/>
  </w:num>
  <w:num w:numId="102">
    <w:abstractNumId w:val="87"/>
  </w:num>
  <w:num w:numId="103">
    <w:abstractNumId w:val="16"/>
  </w:num>
  <w:num w:numId="104">
    <w:abstractNumId w:val="25"/>
  </w:num>
  <w:num w:numId="105">
    <w:abstractNumId w:val="105"/>
  </w:num>
  <w:num w:numId="106">
    <w:abstractNumId w:val="57"/>
    <w:lvlOverride w:ilvl="0">
      <w:lvl w:ilvl="0">
        <w:start w:val="1"/>
        <w:numFmt w:val="upperRoman"/>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07">
    <w:abstractNumId w:val="57"/>
    <w:lvlOverride w:ilvl="0">
      <w:lvl w:ilvl="0">
        <w:start w:val="1"/>
        <w:numFmt w:val="upperRoman"/>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08">
    <w:abstractNumId w:val="48"/>
  </w:num>
  <w:num w:numId="109">
    <w:abstractNumId w:val="57"/>
    <w:lvlOverride w:ilvl="0">
      <w:lvl w:ilvl="0">
        <w:start w:val="1"/>
        <w:numFmt w:val="upperRoman"/>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10">
    <w:abstractNumId w:val="17"/>
  </w:num>
  <w:num w:numId="111">
    <w:abstractNumId w:val="83"/>
  </w:num>
  <w:num w:numId="112">
    <w:abstractNumId w:val="2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BE"/>
    <w:rsid w:val="000D302A"/>
    <w:rsid w:val="000E380A"/>
    <w:rsid w:val="001240AC"/>
    <w:rsid w:val="00167B13"/>
    <w:rsid w:val="001A3035"/>
    <w:rsid w:val="001C4B5B"/>
    <w:rsid w:val="001D2C4D"/>
    <w:rsid w:val="001E7A77"/>
    <w:rsid w:val="00241C5C"/>
    <w:rsid w:val="002A4BD4"/>
    <w:rsid w:val="003E39D7"/>
    <w:rsid w:val="003F33D1"/>
    <w:rsid w:val="00403B44"/>
    <w:rsid w:val="00441368"/>
    <w:rsid w:val="00451A35"/>
    <w:rsid w:val="00481FCF"/>
    <w:rsid w:val="004C5EAA"/>
    <w:rsid w:val="004E66A0"/>
    <w:rsid w:val="00515F25"/>
    <w:rsid w:val="00573E0E"/>
    <w:rsid w:val="005A59A2"/>
    <w:rsid w:val="005F4F49"/>
    <w:rsid w:val="005F7C05"/>
    <w:rsid w:val="00672B1B"/>
    <w:rsid w:val="00674538"/>
    <w:rsid w:val="006B36BA"/>
    <w:rsid w:val="0073582D"/>
    <w:rsid w:val="00752335"/>
    <w:rsid w:val="007B5E52"/>
    <w:rsid w:val="007F07A9"/>
    <w:rsid w:val="008641E7"/>
    <w:rsid w:val="00874A9E"/>
    <w:rsid w:val="00885E27"/>
    <w:rsid w:val="00A763B6"/>
    <w:rsid w:val="00AC34B0"/>
    <w:rsid w:val="00AD6660"/>
    <w:rsid w:val="00AE41DF"/>
    <w:rsid w:val="00AF5636"/>
    <w:rsid w:val="00B20900"/>
    <w:rsid w:val="00B746D2"/>
    <w:rsid w:val="00BB0200"/>
    <w:rsid w:val="00BF700D"/>
    <w:rsid w:val="00C04262"/>
    <w:rsid w:val="00C9704C"/>
    <w:rsid w:val="00CE771A"/>
    <w:rsid w:val="00D10E8F"/>
    <w:rsid w:val="00D112C0"/>
    <w:rsid w:val="00D50ADF"/>
    <w:rsid w:val="00DE4B67"/>
    <w:rsid w:val="00DF1ED5"/>
    <w:rsid w:val="00E1393A"/>
    <w:rsid w:val="00E53885"/>
    <w:rsid w:val="00E55A74"/>
    <w:rsid w:val="00E75BDB"/>
    <w:rsid w:val="00EA5C59"/>
    <w:rsid w:val="00ED5100"/>
    <w:rsid w:val="00F1400F"/>
    <w:rsid w:val="00F21A47"/>
    <w:rsid w:val="00F404BE"/>
    <w:rsid w:val="00F67D3E"/>
    <w:rsid w:val="00F70C40"/>
    <w:rsid w:val="00F924B1"/>
    <w:rsid w:val="00FF0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pPr>
      <w:ind w:right="0"/>
    </w:pPr>
  </w:style>
  <w:style w:type="paragraph" w:customStyle="1" w:styleId="ListContents">
    <w:name w:val="List Contents"/>
    <w:basedOn w:val="Standard"/>
    <w:pPr>
      <w:ind w:left="567" w:right="0"/>
    </w:pPr>
  </w:style>
  <w:style w:type="paragraph" w:customStyle="1" w:styleId="Numbering2">
    <w:name w:val="Numbering 2"/>
    <w:basedOn w:val="Lista"/>
    <w:pPr>
      <w:spacing w:after="120"/>
      <w:ind w:left="720" w:right="0" w:hanging="360"/>
    </w:pPr>
  </w:style>
  <w:style w:type="paragraph" w:customStyle="1" w:styleId="Numbering3">
    <w:name w:val="Numbering 3"/>
    <w:basedOn w:val="Lista"/>
    <w:pPr>
      <w:spacing w:after="120"/>
      <w:ind w:left="1080" w:right="0" w:hanging="360"/>
    </w:pPr>
  </w:style>
  <w:style w:type="paragraph" w:customStyle="1" w:styleId="Numbering5">
    <w:name w:val="Numbering 5"/>
    <w:basedOn w:val="Lista"/>
    <w:pPr>
      <w:spacing w:after="120"/>
      <w:ind w:left="1800" w:right="0" w:hanging="360"/>
    </w:pPr>
  </w:style>
  <w:style w:type="paragraph" w:customStyle="1" w:styleId="List1Start">
    <w:name w:val="List 1 Start"/>
    <w:basedOn w:val="Lista"/>
    <w:next w:val="List1"/>
    <w:pPr>
      <w:spacing w:before="240" w:after="120"/>
      <w:ind w:left="360" w:right="0" w:hanging="360"/>
    </w:pPr>
  </w:style>
  <w:style w:type="paragraph" w:customStyle="1" w:styleId="List1">
    <w:name w:val="List 1"/>
    <w:basedOn w:val="Lista"/>
    <w:pPr>
      <w:spacing w:after="120"/>
      <w:ind w:left="360" w:right="0" w:hanging="360"/>
    </w:pPr>
  </w:style>
  <w:style w:type="paragraph" w:customStyle="1" w:styleId="List4Start">
    <w:name w:val="List 4 Start"/>
    <w:basedOn w:val="Lista"/>
    <w:next w:val="Lista4"/>
    <w:pPr>
      <w:spacing w:before="240" w:after="120"/>
      <w:ind w:left="1440" w:right="0" w:hanging="360"/>
    </w:pPr>
  </w:style>
  <w:style w:type="paragraph" w:styleId="Lista4">
    <w:name w:val="List 4"/>
    <w:basedOn w:val="Lista"/>
    <w:pPr>
      <w:spacing w:after="120"/>
      <w:ind w:left="1440" w:right="0" w:hanging="360"/>
    </w:pPr>
  </w:style>
  <w:style w:type="paragraph" w:customStyle="1" w:styleId="Textbodyindent">
    <w:name w:val="Text body indent"/>
    <w:basedOn w:val="Textbody"/>
    <w:pPr>
      <w:ind w:left="283" w:right="0"/>
    </w:pPr>
  </w:style>
  <w:style w:type="paragraph" w:customStyle="1" w:styleId="Firstlineindent">
    <w:name w:val="First line indent"/>
    <w:basedOn w:val="Textbody"/>
    <w:pPr>
      <w:ind w:right="0" w:firstLine="283"/>
    </w:pPr>
  </w:style>
  <w:style w:type="paragraph" w:styleId="Zwrotgrzecznociowy">
    <w:name w:val="Salutation"/>
    <w:basedOn w:val="Standard"/>
    <w:pPr>
      <w:suppressLineNumbers/>
    </w:pPr>
  </w:style>
  <w:style w:type="paragraph" w:styleId="Lista5">
    <w:name w:val="List 5"/>
    <w:basedOn w:val="Lista"/>
    <w:pPr>
      <w:spacing w:after="120"/>
      <w:ind w:left="1800" w:right="0" w:hanging="360"/>
    </w:pPr>
  </w:style>
  <w:style w:type="paragraph" w:styleId="Lista3">
    <w:name w:val="List 3"/>
    <w:basedOn w:val="Lista"/>
    <w:pPr>
      <w:spacing w:after="120"/>
      <w:ind w:left="1080" w:right="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ind w:right="0"/>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pPr>
      <w:ind w:right="0"/>
    </w:pPr>
  </w:style>
  <w:style w:type="paragraph" w:styleId="Indeks2">
    <w:name w:val="index 2"/>
    <w:basedOn w:val="Index"/>
    <w:pPr>
      <w:ind w:left="283" w:right="0"/>
    </w:pPr>
  </w:style>
  <w:style w:type="paragraph" w:styleId="Indeks3">
    <w:name w:val="index 3"/>
    <w:basedOn w:val="Index"/>
    <w:pPr>
      <w:ind w:left="566" w:right="0"/>
    </w:pPr>
  </w:style>
  <w:style w:type="paragraph" w:customStyle="1" w:styleId="IllustrationIndex1">
    <w:name w:val="Illustration Index 1"/>
    <w:basedOn w:val="Index"/>
    <w:pPr>
      <w:tabs>
        <w:tab w:val="right" w:leader="dot" w:pos="9638"/>
      </w:tabs>
      <w:ind w:right="0"/>
    </w:pPr>
  </w:style>
  <w:style w:type="paragraph" w:customStyle="1" w:styleId="Objectindex1">
    <w:name w:val="Object index 1"/>
    <w:basedOn w:val="Index"/>
    <w:pPr>
      <w:tabs>
        <w:tab w:val="right" w:leader="dot" w:pos="9638"/>
      </w:tabs>
      <w:ind w:right="0"/>
    </w:pPr>
  </w:style>
  <w:style w:type="paragraph" w:customStyle="1" w:styleId="Tableindex1">
    <w:name w:val="Table index 1"/>
    <w:basedOn w:val="Index"/>
    <w:pPr>
      <w:tabs>
        <w:tab w:val="right" w:leader="dot" w:pos="9638"/>
      </w:tabs>
      <w:ind w:right="0"/>
    </w:pPr>
  </w:style>
  <w:style w:type="paragraph" w:customStyle="1" w:styleId="UserIndex1">
    <w:name w:val="User Index 1"/>
    <w:basedOn w:val="Index"/>
    <w:pPr>
      <w:tabs>
        <w:tab w:val="right" w:leader="dot" w:pos="9638"/>
      </w:tabs>
      <w:ind w:right="0"/>
    </w:pPr>
  </w:style>
  <w:style w:type="paragraph" w:customStyle="1" w:styleId="UserIndex2">
    <w:name w:val="User Index 2"/>
    <w:basedOn w:val="Index"/>
    <w:pPr>
      <w:tabs>
        <w:tab w:val="right" w:leader="dot" w:pos="9638"/>
      </w:tabs>
      <w:ind w:left="283" w:right="0"/>
    </w:pPr>
  </w:style>
  <w:style w:type="paragraph" w:customStyle="1" w:styleId="UserIndex3">
    <w:name w:val="User Index 3"/>
    <w:basedOn w:val="Index"/>
    <w:pPr>
      <w:tabs>
        <w:tab w:val="right" w:leader="dot" w:pos="9638"/>
      </w:tabs>
      <w:ind w:left="566" w:right="0"/>
    </w:pPr>
  </w:style>
  <w:style w:type="paragraph" w:customStyle="1" w:styleId="UserIndex4">
    <w:name w:val="User Index 4"/>
    <w:basedOn w:val="Index"/>
    <w:pPr>
      <w:tabs>
        <w:tab w:val="right" w:leader="dot" w:pos="9638"/>
      </w:tabs>
      <w:ind w:left="849" w:right="0"/>
    </w:pPr>
  </w:style>
  <w:style w:type="paragraph" w:customStyle="1" w:styleId="UserIndex5">
    <w:name w:val="User Index 5"/>
    <w:basedOn w:val="Index"/>
    <w:pPr>
      <w:tabs>
        <w:tab w:val="right" w:leader="dot" w:pos="9638"/>
      </w:tabs>
      <w:ind w:left="1132" w:right="0"/>
    </w:pPr>
  </w:style>
  <w:style w:type="paragraph" w:customStyle="1" w:styleId="UserIndex6">
    <w:name w:val="User Index 6"/>
    <w:basedOn w:val="Index"/>
    <w:pPr>
      <w:tabs>
        <w:tab w:val="right" w:leader="dot" w:pos="9638"/>
      </w:tabs>
      <w:ind w:left="1415" w:right="0"/>
    </w:pPr>
  </w:style>
  <w:style w:type="paragraph" w:customStyle="1" w:styleId="UserIndex7">
    <w:name w:val="User Index 7"/>
    <w:basedOn w:val="Index"/>
    <w:pPr>
      <w:tabs>
        <w:tab w:val="right" w:leader="dot" w:pos="9638"/>
      </w:tabs>
      <w:ind w:left="1698" w:right="0"/>
    </w:pPr>
  </w:style>
  <w:style w:type="paragraph" w:customStyle="1" w:styleId="UserIndex8">
    <w:name w:val="User Index 8"/>
    <w:basedOn w:val="Index"/>
    <w:pPr>
      <w:tabs>
        <w:tab w:val="right" w:leader="dot" w:pos="9638"/>
      </w:tabs>
      <w:ind w:left="1981" w:right="0"/>
    </w:pPr>
  </w:style>
  <w:style w:type="paragraph" w:customStyle="1" w:styleId="UserIndex9">
    <w:name w:val="User Index 9"/>
    <w:basedOn w:val="Index"/>
    <w:pPr>
      <w:tabs>
        <w:tab w:val="right" w:leader="dot" w:pos="9638"/>
      </w:tabs>
      <w:ind w:left="2264" w:right="0"/>
    </w:pPr>
  </w:style>
  <w:style w:type="paragraph" w:customStyle="1" w:styleId="UserIndex10">
    <w:name w:val="User Index 10"/>
    <w:basedOn w:val="Index"/>
    <w:pPr>
      <w:tabs>
        <w:tab w:val="right" w:leader="dot" w:pos="9638"/>
      </w:tabs>
      <w:ind w:left="2547" w:right="0"/>
    </w:pPr>
  </w:style>
  <w:style w:type="paragraph" w:customStyle="1" w:styleId="List1End">
    <w:name w:val="List 1 End"/>
    <w:basedOn w:val="Lista"/>
    <w:next w:val="List1"/>
    <w:pPr>
      <w:spacing w:after="240"/>
      <w:ind w:left="360" w:right="0" w:hanging="360"/>
    </w:pPr>
  </w:style>
  <w:style w:type="paragraph" w:customStyle="1" w:styleId="List2End">
    <w:name w:val="List 2 End"/>
    <w:basedOn w:val="Lista"/>
    <w:next w:val="Lista2"/>
    <w:pPr>
      <w:spacing w:after="240"/>
      <w:ind w:left="720" w:right="0" w:hanging="360"/>
    </w:pPr>
  </w:style>
  <w:style w:type="paragraph" w:styleId="Lista2">
    <w:name w:val="List 2"/>
    <w:basedOn w:val="Lista"/>
    <w:pPr>
      <w:spacing w:after="120"/>
      <w:ind w:left="720" w:right="0" w:hanging="360"/>
    </w:pPr>
  </w:style>
  <w:style w:type="paragraph" w:customStyle="1" w:styleId="Numbering1End">
    <w:name w:val="Numbering 1 End"/>
    <w:basedOn w:val="Lista"/>
    <w:next w:val="Numbering1"/>
    <w:pPr>
      <w:spacing w:after="240"/>
      <w:ind w:left="360" w:right="0" w:hanging="360"/>
    </w:pPr>
  </w:style>
  <w:style w:type="paragraph" w:customStyle="1" w:styleId="Numbering1">
    <w:name w:val="Numbering 1"/>
    <w:basedOn w:val="Lista"/>
    <w:pPr>
      <w:spacing w:after="120"/>
      <w:ind w:left="360" w:right="0" w:hanging="360"/>
    </w:pPr>
  </w:style>
  <w:style w:type="paragraph" w:customStyle="1" w:styleId="Numbering2End">
    <w:name w:val="Numbering 2 End"/>
    <w:basedOn w:val="Lista"/>
    <w:next w:val="Numbering2"/>
    <w:pPr>
      <w:spacing w:after="240"/>
      <w:ind w:left="720" w:right="0" w:hanging="360"/>
    </w:pPr>
  </w:style>
  <w:style w:type="paragraph" w:customStyle="1" w:styleId="Numbering3End">
    <w:name w:val="Numbering 3 End"/>
    <w:basedOn w:val="Lista"/>
    <w:next w:val="Numbering3"/>
    <w:pPr>
      <w:spacing w:after="240"/>
      <w:ind w:left="1080" w:right="0" w:hanging="360"/>
    </w:pPr>
  </w:style>
  <w:style w:type="paragraph" w:customStyle="1" w:styleId="Numbering4End">
    <w:name w:val="Numbering 4 End"/>
    <w:basedOn w:val="Lista"/>
    <w:next w:val="Numbering4"/>
    <w:pPr>
      <w:spacing w:after="240"/>
      <w:ind w:left="1440" w:right="0" w:hanging="360"/>
    </w:pPr>
  </w:style>
  <w:style w:type="paragraph" w:customStyle="1" w:styleId="Numbering4">
    <w:name w:val="Numbering 4"/>
    <w:basedOn w:val="Lista"/>
    <w:pPr>
      <w:spacing w:after="120"/>
      <w:ind w:left="1440" w:right="0" w:hanging="360"/>
    </w:pPr>
  </w:style>
  <w:style w:type="paragraph" w:customStyle="1" w:styleId="Numbering5End">
    <w:name w:val="Numbering 5 End"/>
    <w:basedOn w:val="Lista"/>
    <w:next w:val="Numbering5"/>
    <w:pPr>
      <w:spacing w:after="240"/>
      <w:ind w:left="1800" w:right="0" w:hanging="360"/>
    </w:pPr>
  </w:style>
  <w:style w:type="paragraph" w:customStyle="1" w:styleId="List4End">
    <w:name w:val="List 4 End"/>
    <w:basedOn w:val="Lista"/>
    <w:next w:val="Lista4"/>
    <w:pPr>
      <w:spacing w:after="240"/>
      <w:ind w:left="1440" w:right="0" w:hanging="360"/>
    </w:pPr>
  </w:style>
  <w:style w:type="paragraph" w:customStyle="1" w:styleId="List5End">
    <w:name w:val="List 5 End"/>
    <w:basedOn w:val="Lista"/>
    <w:next w:val="Lista5"/>
    <w:pPr>
      <w:spacing w:after="240"/>
      <w:ind w:left="1800" w:right="0" w:hanging="360"/>
    </w:pPr>
  </w:style>
  <w:style w:type="paragraph" w:customStyle="1" w:styleId="List1Cont">
    <w:name w:val="List 1 Cont."/>
    <w:basedOn w:val="Lista"/>
    <w:pPr>
      <w:spacing w:after="120"/>
      <w:ind w:left="360" w:right="0"/>
    </w:pPr>
  </w:style>
  <w:style w:type="paragraph" w:customStyle="1" w:styleId="List2Cont">
    <w:name w:val="List 2 Cont."/>
    <w:basedOn w:val="Lista"/>
    <w:pPr>
      <w:spacing w:after="120"/>
      <w:ind w:left="720" w:right="0"/>
    </w:pPr>
  </w:style>
  <w:style w:type="paragraph" w:customStyle="1" w:styleId="List3Cont">
    <w:name w:val="List 3 Cont."/>
    <w:basedOn w:val="Lista"/>
    <w:pPr>
      <w:spacing w:after="120"/>
      <w:ind w:left="1080" w:right="0"/>
    </w:pPr>
  </w:style>
  <w:style w:type="paragraph" w:customStyle="1" w:styleId="List4Cont">
    <w:name w:val="List 4 Cont."/>
    <w:basedOn w:val="Lista"/>
    <w:pPr>
      <w:spacing w:after="120"/>
      <w:ind w:left="1440" w:right="0"/>
    </w:pPr>
  </w:style>
  <w:style w:type="paragraph" w:customStyle="1" w:styleId="List5Cont">
    <w:name w:val="List 5 Cont."/>
    <w:basedOn w:val="Lista"/>
    <w:pPr>
      <w:spacing w:after="120"/>
      <w:ind w:left="1800" w:right="0"/>
    </w:pPr>
  </w:style>
  <w:style w:type="paragraph" w:customStyle="1" w:styleId="Numbering1Cont">
    <w:name w:val="Numbering 1 Cont."/>
    <w:basedOn w:val="Lista"/>
    <w:pPr>
      <w:spacing w:after="120"/>
      <w:ind w:left="360" w:right="0"/>
    </w:pPr>
  </w:style>
  <w:style w:type="paragraph" w:customStyle="1" w:styleId="Numbering2Cont">
    <w:name w:val="Numbering 2 Cont."/>
    <w:basedOn w:val="Lista"/>
    <w:pPr>
      <w:spacing w:after="120"/>
      <w:ind w:left="720" w:right="0"/>
    </w:pPr>
  </w:style>
  <w:style w:type="paragraph" w:customStyle="1" w:styleId="Numbering3Cont">
    <w:name w:val="Numbering 3 Cont."/>
    <w:basedOn w:val="Lista"/>
    <w:pPr>
      <w:spacing w:after="120"/>
      <w:ind w:left="1080" w:right="0"/>
    </w:pPr>
  </w:style>
  <w:style w:type="paragraph" w:customStyle="1" w:styleId="Numbering4Cont">
    <w:name w:val="Numbering 4 Cont."/>
    <w:basedOn w:val="Lista"/>
    <w:pPr>
      <w:spacing w:after="120"/>
      <w:ind w:left="1440" w:right="0"/>
    </w:pPr>
  </w:style>
  <w:style w:type="paragraph" w:customStyle="1" w:styleId="Numbering5Cont">
    <w:name w:val="Numbering 5 Cont."/>
    <w:basedOn w:val="Lista"/>
    <w:pPr>
      <w:spacing w:after="120"/>
      <w:ind w:left="1800" w:right="0"/>
    </w:pPr>
  </w:style>
  <w:style w:type="paragraph" w:customStyle="1" w:styleId="List3End">
    <w:name w:val="List 3 End"/>
    <w:basedOn w:val="Lista"/>
    <w:next w:val="Lista3"/>
    <w:pPr>
      <w:spacing w:after="240"/>
      <w:ind w:left="1080" w:right="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ind w:right="0"/>
    </w:pPr>
    <w:rPr>
      <w:b/>
      <w:bCs/>
      <w:sz w:val="32"/>
      <w:szCs w:val="32"/>
    </w:rPr>
  </w:style>
  <w:style w:type="paragraph" w:styleId="Nagwekindeksu">
    <w:name w:val="index heading"/>
    <w:basedOn w:val="Heading"/>
    <w:pPr>
      <w:suppressLineNumbers/>
      <w:ind w:right="0"/>
    </w:pPr>
    <w:rPr>
      <w:b/>
      <w:bCs/>
      <w:sz w:val="32"/>
      <w:szCs w:val="32"/>
    </w:rPr>
  </w:style>
  <w:style w:type="paragraph" w:customStyle="1" w:styleId="IllustrationIndexHeading">
    <w:name w:val="Illustration Index Heading"/>
    <w:basedOn w:val="Heading"/>
    <w:pPr>
      <w:suppressLineNumbers/>
      <w:ind w:right="0"/>
    </w:pPr>
    <w:rPr>
      <w:b/>
      <w:bCs/>
      <w:sz w:val="32"/>
      <w:szCs w:val="32"/>
    </w:rPr>
  </w:style>
  <w:style w:type="paragraph" w:customStyle="1" w:styleId="Tableindexheading">
    <w:name w:val="Table index heading"/>
    <w:basedOn w:val="Heading"/>
    <w:pPr>
      <w:suppressLineNumbers/>
      <w:ind w:right="0"/>
    </w:pPr>
    <w:rPr>
      <w:b/>
      <w:bCs/>
      <w:sz w:val="32"/>
      <w:szCs w:val="32"/>
    </w:rPr>
  </w:style>
  <w:style w:type="paragraph" w:customStyle="1" w:styleId="UserIndexHeading">
    <w:name w:val="User Index Heading"/>
    <w:basedOn w:val="Heading"/>
    <w:pPr>
      <w:suppressLineNumbers/>
      <w:ind w:right="0"/>
    </w:pPr>
    <w:rPr>
      <w:b/>
      <w:bCs/>
      <w:sz w:val="32"/>
      <w:szCs w:val="32"/>
    </w:rPr>
  </w:style>
  <w:style w:type="paragraph" w:customStyle="1" w:styleId="ContentsHeading">
    <w:name w:val="Contents Heading"/>
    <w:basedOn w:val="Heading"/>
    <w:pPr>
      <w:suppressLineNumbers/>
      <w:ind w:right="0"/>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ind w:right="0"/>
    </w:pPr>
    <w:rPr>
      <w:b/>
      <w:bCs/>
      <w:sz w:val="32"/>
      <w:szCs w:val="32"/>
    </w:rPr>
  </w:style>
  <w:style w:type="paragraph" w:customStyle="1" w:styleId="List2Start">
    <w:name w:val="List 2 Start"/>
    <w:basedOn w:val="Lista"/>
    <w:next w:val="Lista2"/>
    <w:pPr>
      <w:spacing w:before="240" w:after="120"/>
      <w:ind w:left="720" w:right="0" w:hanging="360"/>
    </w:pPr>
  </w:style>
  <w:style w:type="paragraph" w:customStyle="1" w:styleId="List3Start">
    <w:name w:val="List 3 Start"/>
    <w:basedOn w:val="Lista"/>
    <w:next w:val="Lista3"/>
    <w:pPr>
      <w:spacing w:before="240" w:after="120"/>
      <w:ind w:left="1080" w:right="0" w:hanging="360"/>
    </w:pPr>
  </w:style>
  <w:style w:type="paragraph" w:customStyle="1" w:styleId="List5Start">
    <w:name w:val="List 5 Start"/>
    <w:basedOn w:val="Lista"/>
    <w:next w:val="Lista5"/>
    <w:pPr>
      <w:spacing w:before="240" w:after="120"/>
      <w:ind w:left="1800" w:right="0" w:hanging="360"/>
    </w:pPr>
  </w:style>
  <w:style w:type="paragraph" w:customStyle="1" w:styleId="Numbering1Start">
    <w:name w:val="Numbering 1 Start"/>
    <w:basedOn w:val="Lista"/>
    <w:next w:val="Numbering1"/>
    <w:pPr>
      <w:spacing w:before="240" w:after="120"/>
      <w:ind w:left="360" w:right="0" w:hanging="360"/>
    </w:pPr>
  </w:style>
  <w:style w:type="paragraph" w:customStyle="1" w:styleId="Numbering2Start">
    <w:name w:val="Numbering 2 Start"/>
    <w:basedOn w:val="Lista"/>
    <w:next w:val="Numbering2"/>
    <w:pPr>
      <w:spacing w:before="240" w:after="120"/>
      <w:ind w:left="720" w:right="0" w:hanging="360"/>
    </w:pPr>
  </w:style>
  <w:style w:type="paragraph" w:customStyle="1" w:styleId="Numbering3Start">
    <w:name w:val="Numbering 3 Start"/>
    <w:basedOn w:val="Lista"/>
    <w:next w:val="Numbering3"/>
    <w:pPr>
      <w:spacing w:before="240" w:after="120"/>
      <w:ind w:left="1080" w:right="0" w:hanging="360"/>
    </w:pPr>
  </w:style>
  <w:style w:type="paragraph" w:customStyle="1" w:styleId="Numbering4Start">
    <w:name w:val="Numbering 4 Start"/>
    <w:basedOn w:val="Lista"/>
    <w:next w:val="Numbering4"/>
    <w:pPr>
      <w:spacing w:before="240" w:after="120"/>
      <w:ind w:left="1440" w:right="0" w:hanging="360"/>
    </w:pPr>
  </w:style>
  <w:style w:type="paragraph" w:customStyle="1" w:styleId="Numbering5Start">
    <w:name w:val="Numbering 5 Start"/>
    <w:basedOn w:val="Lista"/>
    <w:next w:val="Numbering5"/>
    <w:pPr>
      <w:spacing w:before="240" w:after="120"/>
      <w:ind w:left="1800" w:right="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right="0" w:hanging="339"/>
    </w:pPr>
    <w:rPr>
      <w:sz w:val="20"/>
      <w:szCs w:val="20"/>
    </w:rPr>
  </w:style>
  <w:style w:type="paragraph" w:customStyle="1" w:styleId="Endnote">
    <w:name w:val="Endnote"/>
    <w:basedOn w:val="Standard"/>
    <w:pPr>
      <w:suppressLineNumbers/>
      <w:ind w:left="339" w:right="0" w:hanging="339"/>
    </w:pPr>
    <w:rPr>
      <w:sz w:val="20"/>
      <w:szCs w:val="20"/>
    </w:rPr>
  </w:style>
  <w:style w:type="paragraph" w:customStyle="1" w:styleId="Drawing">
    <w:name w:val="Drawing"/>
    <w:basedOn w:val="Legenda"/>
  </w:style>
  <w:style w:type="paragraph" w:customStyle="1" w:styleId="IndexSeparator">
    <w:name w:val="Index Separator"/>
    <w:basedOn w:val="Index"/>
    <w:pPr>
      <w:ind w:right="0"/>
    </w:pPr>
  </w:style>
  <w:style w:type="paragraph" w:customStyle="1" w:styleId="Contents1">
    <w:name w:val="Contents 1"/>
    <w:basedOn w:val="Index"/>
    <w:pPr>
      <w:tabs>
        <w:tab w:val="right" w:leader="dot" w:pos="9638"/>
      </w:tabs>
      <w:ind w:right="0"/>
    </w:pPr>
  </w:style>
  <w:style w:type="paragraph" w:customStyle="1" w:styleId="Contents2">
    <w:name w:val="Contents 2"/>
    <w:basedOn w:val="Index"/>
    <w:pPr>
      <w:tabs>
        <w:tab w:val="right" w:leader="dot" w:pos="9638"/>
      </w:tabs>
      <w:ind w:left="283" w:right="0"/>
    </w:pPr>
  </w:style>
  <w:style w:type="paragraph" w:customStyle="1" w:styleId="Contents3">
    <w:name w:val="Contents 3"/>
    <w:basedOn w:val="Index"/>
    <w:pPr>
      <w:tabs>
        <w:tab w:val="right" w:leader="dot" w:pos="9638"/>
      </w:tabs>
      <w:ind w:left="566" w:right="0"/>
    </w:pPr>
  </w:style>
  <w:style w:type="paragraph" w:customStyle="1" w:styleId="Contents4">
    <w:name w:val="Contents 4"/>
    <w:basedOn w:val="Index"/>
    <w:pPr>
      <w:tabs>
        <w:tab w:val="right" w:leader="dot" w:pos="9638"/>
      </w:tabs>
      <w:ind w:left="849" w:right="0"/>
    </w:pPr>
  </w:style>
  <w:style w:type="paragraph" w:customStyle="1" w:styleId="Contents5">
    <w:name w:val="Contents 5"/>
    <w:basedOn w:val="Index"/>
    <w:pPr>
      <w:tabs>
        <w:tab w:val="right" w:leader="dot" w:pos="9638"/>
      </w:tabs>
      <w:ind w:left="1132" w:right="0"/>
    </w:pPr>
  </w:style>
  <w:style w:type="paragraph" w:customStyle="1" w:styleId="Contents6">
    <w:name w:val="Contents 6"/>
    <w:basedOn w:val="Index"/>
    <w:pPr>
      <w:tabs>
        <w:tab w:val="right" w:leader="dot" w:pos="9638"/>
      </w:tabs>
      <w:ind w:left="1415" w:right="0"/>
    </w:pPr>
  </w:style>
  <w:style w:type="paragraph" w:customStyle="1" w:styleId="Contents7">
    <w:name w:val="Contents 7"/>
    <w:basedOn w:val="Index"/>
    <w:pPr>
      <w:tabs>
        <w:tab w:val="right" w:leader="dot" w:pos="9638"/>
      </w:tabs>
      <w:ind w:left="1698" w:right="0"/>
    </w:pPr>
  </w:style>
  <w:style w:type="paragraph" w:customStyle="1" w:styleId="Contents8">
    <w:name w:val="Contents 8"/>
    <w:basedOn w:val="Index"/>
    <w:pPr>
      <w:tabs>
        <w:tab w:val="right" w:leader="dot" w:pos="9638"/>
      </w:tabs>
      <w:ind w:left="1981" w:right="0"/>
    </w:pPr>
  </w:style>
  <w:style w:type="paragraph" w:customStyle="1" w:styleId="Contents9">
    <w:name w:val="Contents 9"/>
    <w:basedOn w:val="Index"/>
    <w:pPr>
      <w:tabs>
        <w:tab w:val="right" w:leader="dot" w:pos="9638"/>
      </w:tabs>
      <w:ind w:left="2264" w:right="0"/>
    </w:pPr>
  </w:style>
  <w:style w:type="paragraph" w:customStyle="1" w:styleId="Contents10">
    <w:name w:val="Contents 10"/>
    <w:basedOn w:val="Index"/>
    <w:pPr>
      <w:tabs>
        <w:tab w:val="right" w:leader="dot" w:pos="9638"/>
      </w:tabs>
      <w:ind w:left="2547" w:right="0"/>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right="0" w:hanging="2551"/>
    </w:pPr>
  </w:style>
  <w:style w:type="paragraph" w:customStyle="1" w:styleId="Hangingindent">
    <w:name w:val="Hanging indent"/>
    <w:basedOn w:val="Textbody"/>
    <w:pPr>
      <w:tabs>
        <w:tab w:val="left" w:pos="567"/>
      </w:tabs>
      <w:ind w:left="567" w:right="0"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basedOn w:val="Standard"/>
    <w:pPr>
      <w:ind w:left="708" w:right="0"/>
    </w:pPr>
  </w:style>
  <w:style w:type="paragraph" w:customStyle="1" w:styleId="WW-Tekstpodstawowywcity3">
    <w:name w:val="WW-Tekst podstawowy wcięty 3"/>
    <w:basedOn w:val="Standard"/>
    <w:pPr>
      <w:ind w:left="426" w:right="0" w:hanging="426"/>
    </w:pPr>
    <w:rPr>
      <w:szCs w:val="20"/>
    </w:rPr>
  </w:style>
  <w:style w:type="paragraph" w:customStyle="1" w:styleId="Default">
    <w:name w:val="Default"/>
    <w:pPr>
      <w:widowControl/>
      <w:suppressAutoHyphens/>
      <w:autoSpaceDE w:val="0"/>
    </w:pPr>
    <w:rPr>
      <w:rFonts w:ascii="Arial" w:eastAsia="Calibri" w:hAnsi="Arial" w:cs="Arial"/>
      <w:color w:val="000000"/>
      <w:lang w:bidi="ar-SA"/>
    </w:rPr>
  </w:style>
  <w:style w:type="character" w:customStyle="1" w:styleId="NumberingSymbols">
    <w:name w:val="Numbering Symbols"/>
    <w:rPr>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42z0">
    <w:name w:val="WW8Num42z0"/>
    <w:rPr>
      <w:sz w:val="22"/>
      <w:szCs w:val="22"/>
    </w:rPr>
  </w:style>
  <w:style w:type="character" w:customStyle="1" w:styleId="WW8Num47z0">
    <w:name w:val="WW8Num47z0"/>
    <w:rPr>
      <w:b w:val="0"/>
      <w:sz w:val="22"/>
      <w:szCs w:val="22"/>
    </w:rPr>
  </w:style>
  <w:style w:type="character" w:customStyle="1" w:styleId="WW8Num30z0">
    <w:name w:val="WW8Num30z0"/>
    <w:rPr>
      <w:b w:val="0"/>
      <w:sz w:val="22"/>
      <w:szCs w:val="22"/>
    </w:rPr>
  </w:style>
  <w:style w:type="character" w:customStyle="1" w:styleId="WW8Num26z0">
    <w:name w:val="WW8Num26z0"/>
    <w:rPr>
      <w:sz w:val="22"/>
      <w:szCs w:val="22"/>
    </w:rPr>
  </w:style>
  <w:style w:type="character" w:customStyle="1" w:styleId="WW8Num7z0">
    <w:name w:val="WW8Num7z0"/>
  </w:style>
  <w:style w:type="character" w:customStyle="1" w:styleId="WW8Num33z0">
    <w:name w:val="WW8Num33z0"/>
    <w:rPr>
      <w:rFonts w:eastAsia="Calibri"/>
      <w:b w:val="0"/>
      <w:sz w:val="22"/>
      <w:szCs w:val="22"/>
    </w:rPr>
  </w:style>
  <w:style w:type="character" w:customStyle="1" w:styleId="WW8Num29z0">
    <w:name w:val="WW8Num29z0"/>
    <w:rPr>
      <w:b w:val="0"/>
      <w:bCs w:val="0"/>
      <w:sz w:val="22"/>
      <w:szCs w:val="22"/>
    </w:rPr>
  </w:style>
  <w:style w:type="character" w:customStyle="1" w:styleId="WW8Num19z0">
    <w:name w:val="WW8Num19z0"/>
    <w:rPr>
      <w:b/>
      <w:sz w:val="22"/>
      <w:szCs w:val="22"/>
    </w:rPr>
  </w:style>
  <w:style w:type="character" w:customStyle="1" w:styleId="WW8Num32z0">
    <w:name w:val="WW8Num32z0"/>
    <w:rPr>
      <w:sz w:val="22"/>
      <w:szCs w:val="22"/>
    </w:rPr>
  </w:style>
  <w:style w:type="character" w:customStyle="1" w:styleId="WW8Num44z0">
    <w:name w:val="WW8Num44z0"/>
    <w:rPr>
      <w:sz w:val="22"/>
      <w:szCs w:val="22"/>
    </w:rPr>
  </w:style>
  <w:style w:type="character" w:customStyle="1" w:styleId="WW8Num38z0">
    <w:name w:val="WW8Num38z0"/>
    <w:rPr>
      <w:b w:val="0"/>
      <w:color w:val="000000"/>
      <w:sz w:val="22"/>
      <w:szCs w:val="22"/>
    </w:rPr>
  </w:style>
  <w:style w:type="character" w:customStyle="1" w:styleId="WW8Num10z0">
    <w:name w:val="WW8Num10z0"/>
    <w:rPr>
      <w:rFonts w:ascii="Times New Roman" w:eastAsia="Times New Roman" w:hAnsi="Times New Roman" w:cs="Times New Roman"/>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34z0">
    <w:name w:val="WW8Num34z0"/>
  </w:style>
  <w:style w:type="character" w:customStyle="1" w:styleId="WW8Num11z0">
    <w:name w:val="WW8Num11z0"/>
    <w:rPr>
      <w:b w:val="0"/>
      <w:color w:val="000000"/>
      <w:sz w:val="22"/>
      <w:szCs w:val="22"/>
    </w:rPr>
  </w:style>
  <w:style w:type="character" w:customStyle="1" w:styleId="WW8Num27z0">
    <w:name w:val="WW8Num27z0"/>
    <w:rPr>
      <w:rFonts w:ascii="Times New Roman" w:eastAsia="Times New Roman" w:hAnsi="Times New Roman" w:cs="Times New Roman"/>
      <w:b w:val="0"/>
      <w:sz w:val="22"/>
      <w:szCs w:val="22"/>
    </w:rPr>
  </w:style>
  <w:style w:type="character" w:customStyle="1" w:styleId="WW8Num15z0">
    <w:name w:val="WW8Num15z0"/>
    <w:rPr>
      <w:sz w:val="22"/>
      <w:szCs w:val="22"/>
    </w:rPr>
  </w:style>
  <w:style w:type="character" w:customStyle="1" w:styleId="WW8Num3z0">
    <w:name w:val="WW8Num3z0"/>
    <w:rPr>
      <w:b w:val="0"/>
      <w:sz w:val="22"/>
      <w:szCs w:val="22"/>
    </w:rPr>
  </w:style>
  <w:style w:type="character" w:customStyle="1" w:styleId="WW8Num18z0">
    <w:name w:val="WW8Num18z0"/>
    <w:rPr>
      <w:b/>
      <w:i/>
      <w:sz w:val="22"/>
      <w:szCs w:val="22"/>
    </w:rPr>
  </w:style>
  <w:style w:type="character" w:customStyle="1" w:styleId="WW8Num6z0">
    <w:name w:val="WW8Num6z0"/>
    <w:rPr>
      <w:sz w:val="22"/>
      <w:szCs w:val="22"/>
    </w:rPr>
  </w:style>
  <w:style w:type="character" w:customStyle="1" w:styleId="WW8Num25z0">
    <w:name w:val="WW8Num25z0"/>
    <w:rPr>
      <w:sz w:val="22"/>
      <w:szCs w:val="22"/>
    </w:rPr>
  </w:style>
  <w:style w:type="character" w:customStyle="1" w:styleId="WW8Num13z0">
    <w:name w:val="WW8Num13z0"/>
    <w:rPr>
      <w:rFonts w:ascii="Times New Roman" w:eastAsia="Times New Roman" w:hAnsi="Times New Roman" w:cs="Times New Roman"/>
      <w:bCs/>
      <w:sz w:val="22"/>
      <w:szCs w:val="22"/>
      <w:lang w:eastAsia="pl-PL"/>
    </w:rPr>
  </w:style>
  <w:style w:type="character" w:customStyle="1" w:styleId="WW8Num35z0">
    <w:name w:val="WW8Num35z0"/>
    <w:rPr>
      <w:rFonts w:eastAsia="Calibri"/>
      <w:bCs/>
      <w:sz w:val="22"/>
      <w:szCs w:val="22"/>
      <w:lang w:eastAsia="pl-PL"/>
    </w:rPr>
  </w:style>
  <w:style w:type="character" w:customStyle="1" w:styleId="WW8Num12z0">
    <w:name w:val="WW8Num12z0"/>
  </w:style>
  <w:style w:type="character" w:customStyle="1" w:styleId="WW8Num8z0">
    <w:name w:val="WW8Num8z0"/>
    <w:rPr>
      <w:b w:val="0"/>
      <w:sz w:val="22"/>
      <w:szCs w:val="22"/>
    </w:rPr>
  </w:style>
  <w:style w:type="character" w:customStyle="1" w:styleId="text1">
    <w:name w:val="text1"/>
    <w:basedOn w:val="Domylnaczcionkaakapitu"/>
    <w:rPr>
      <w:rFonts w:ascii="Verdana" w:eastAsia="Verdana" w:hAnsi="Verdana" w:cs="Verdana"/>
      <w:color w:val="000000"/>
      <w:sz w:val="13"/>
      <w:szCs w:val="13"/>
    </w:rPr>
  </w:style>
  <w:style w:type="character" w:customStyle="1" w:styleId="WW8Num9z0">
    <w:name w:val="WW8Num9z0"/>
    <w:rPr>
      <w:rFonts w:eastAsia="Calibri"/>
      <w:sz w:val="22"/>
      <w:szCs w:val="22"/>
      <w:lang w:eastAsia="pl-PL"/>
    </w:rPr>
  </w:style>
  <w:style w:type="character" w:customStyle="1" w:styleId="WW8Num5z0">
    <w:name w:val="WW8Num5z0"/>
    <w:rPr>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1z0">
    <w:name w:val="WW8Num31z0"/>
    <w:rPr>
      <w:b w:val="0"/>
      <w:i/>
      <w:sz w:val="22"/>
      <w:szCs w:val="22"/>
    </w:rPr>
  </w:style>
  <w:style w:type="character" w:customStyle="1" w:styleId="WW8Num43z0">
    <w:name w:val="WW8Num43z0"/>
    <w:rPr>
      <w:rFonts w:eastAsia="Calibri"/>
      <w:b w:val="0"/>
      <w:bCs/>
      <w:color w:val="000000"/>
      <w:sz w:val="22"/>
      <w:szCs w:val="22"/>
      <w:lang w:eastAsia="pl-PL"/>
    </w:rPr>
  </w:style>
  <w:style w:type="character" w:customStyle="1" w:styleId="WW8Num23z0">
    <w:name w:val="WW8Num23z0"/>
    <w:rPr>
      <w:rFonts w:eastAsia="Calibri"/>
      <w:bCs/>
      <w:sz w:val="22"/>
      <w:szCs w:val="22"/>
      <w:lang w:eastAsia="pl-PL"/>
    </w:rPr>
  </w:style>
  <w:style w:type="character" w:customStyle="1" w:styleId="WW8Num40z0">
    <w:name w:val="WW8Num40z0"/>
    <w:rPr>
      <w:rFonts w:eastAsia="Calibri"/>
      <w:bCs/>
      <w:sz w:val="22"/>
      <w:szCs w:val="22"/>
      <w:lang w:eastAsia="pl-PL"/>
    </w:rPr>
  </w:style>
  <w:style w:type="character" w:customStyle="1" w:styleId="WW8Num49z0">
    <w:name w:val="WW8Num49z0"/>
    <w:rPr>
      <w:b w:val="0"/>
      <w:bCs/>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48z0">
    <w:name w:val="WW8Num48z0"/>
    <w:rPr>
      <w:sz w:val="22"/>
      <w:szCs w:val="22"/>
    </w:rPr>
  </w:style>
  <w:style w:type="character" w:customStyle="1" w:styleId="WW8Num2z0">
    <w:name w:val="WW8Num2z0"/>
  </w:style>
  <w:style w:type="character" w:customStyle="1" w:styleId="WW8Num16z0">
    <w:name w:val="WW8Num16z0"/>
    <w:rPr>
      <w:b w:val="0"/>
      <w:sz w:val="22"/>
      <w:szCs w:val="22"/>
    </w:rPr>
  </w:style>
  <w:style w:type="character" w:customStyle="1" w:styleId="WW8Num50z0">
    <w:name w:val="WW8Num50z0"/>
    <w:rPr>
      <w:b w:val="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1z0">
    <w:name w:val="WW8Num41z0"/>
    <w:rPr>
      <w:sz w:val="22"/>
      <w:szCs w:val="22"/>
    </w:rPr>
  </w:style>
  <w:style w:type="character" w:customStyle="1" w:styleId="WW8Num39z0">
    <w:name w:val="WW8Num39z0"/>
    <w:rPr>
      <w:sz w:val="22"/>
      <w:szCs w:val="22"/>
    </w:rPr>
  </w:style>
  <w:style w:type="character" w:customStyle="1" w:styleId="WW8Num4z0">
    <w:name w:val="WW8Num4z0"/>
    <w:rPr>
      <w:b w:val="0"/>
      <w:sz w:val="22"/>
      <w:szCs w:val="22"/>
    </w:rPr>
  </w:style>
  <w:style w:type="character" w:customStyle="1" w:styleId="WW8Num45z0">
    <w:name w:val="WW8Num45z0"/>
    <w:rPr>
      <w:sz w:val="22"/>
      <w:szCs w:val="22"/>
    </w:rPr>
  </w:style>
  <w:style w:type="character" w:customStyle="1" w:styleId="WW8Num14z0">
    <w:name w:val="WW8Num14z0"/>
    <w:rPr>
      <w:sz w:val="22"/>
      <w:szCs w:val="22"/>
    </w:rPr>
  </w:style>
  <w:style w:type="character" w:customStyle="1" w:styleId="WW8Num24z0">
    <w:name w:val="WW8Num24z0"/>
    <w:rPr>
      <w:sz w:val="22"/>
      <w:szCs w:val="22"/>
    </w:rPr>
  </w:style>
  <w:style w:type="character" w:customStyle="1" w:styleId="WW8Num28z0">
    <w:name w:val="WW8Num28z0"/>
    <w:rPr>
      <w:b/>
      <w:sz w:val="22"/>
      <w:szCs w:val="22"/>
    </w:rPr>
  </w:style>
  <w:style w:type="character" w:customStyle="1" w:styleId="WW8Num20z0">
    <w:name w:val="WW8Num20z0"/>
    <w:rPr>
      <w:rFonts w:eastAsia="ArialNarrow, 'Arial Unicode MS'"/>
      <w:sz w:val="22"/>
      <w:szCs w:val="22"/>
    </w:rPr>
  </w:style>
  <w:style w:type="character" w:customStyle="1" w:styleId="WW8Num37z0">
    <w:name w:val="WW8Num37z0"/>
    <w:rPr>
      <w:rFonts w:ascii="Times New Roman" w:eastAsia="ArialNarrow, 'Arial Unicode MS'" w:hAnsi="Times New Roman" w:cs="Times New Roman"/>
      <w:sz w:val="22"/>
      <w:szCs w:val="22"/>
    </w:rPr>
  </w:style>
  <w:style w:type="character" w:customStyle="1" w:styleId="WW8Num36z0">
    <w:name w:val="WW8Num36z0"/>
  </w:style>
  <w:style w:type="character" w:customStyle="1" w:styleId="WW8Num36z1">
    <w:name w:val="WW8Num36z1"/>
    <w:rPr>
      <w:rFonts w:ascii="Arial Narrow" w:eastAsia="Calibri" w:hAnsi="Arial Narrow" w:cs="Verdana"/>
      <w:b w:val="0"/>
    </w:rPr>
  </w:style>
  <w:style w:type="character" w:customStyle="1" w:styleId="WW8Num36z2">
    <w:name w:val="WW8Num36z2"/>
  </w:style>
  <w:style w:type="character" w:customStyle="1" w:styleId="WW8Num36z3">
    <w:name w:val="WW8Num36z3"/>
  </w:style>
  <w:style w:type="character" w:customStyle="1" w:styleId="WW8Num36z4">
    <w:name w:val="WW8Num36z4"/>
    <w:rPr>
      <w:b w:val="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6z0">
    <w:name w:val="WW8Num46z0"/>
    <w:rPr>
      <w:b w:val="0"/>
      <w:sz w:val="22"/>
      <w:szCs w:val="22"/>
    </w:rPr>
  </w:style>
  <w:style w:type="character" w:customStyle="1" w:styleId="WW8Num51z0">
    <w:name w:val="WW8Num51z0"/>
    <w:rPr>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1"/>
      </w:numPr>
    </w:pPr>
  </w:style>
  <w:style w:type="numbering" w:customStyle="1" w:styleId="WW8Num42">
    <w:name w:val="WW8Num42"/>
    <w:basedOn w:val="Bezlisty"/>
    <w:pPr>
      <w:numPr>
        <w:numId w:val="12"/>
      </w:numPr>
    </w:pPr>
  </w:style>
  <w:style w:type="numbering" w:customStyle="1" w:styleId="WW8Num47">
    <w:name w:val="WW8Num47"/>
    <w:basedOn w:val="Bezlisty"/>
    <w:pPr>
      <w:numPr>
        <w:numId w:val="13"/>
      </w:numPr>
    </w:pPr>
  </w:style>
  <w:style w:type="numbering" w:customStyle="1" w:styleId="WW8Num30">
    <w:name w:val="WW8Num30"/>
    <w:basedOn w:val="Bezlisty"/>
    <w:pPr>
      <w:numPr>
        <w:numId w:val="14"/>
      </w:numPr>
    </w:pPr>
  </w:style>
  <w:style w:type="numbering" w:customStyle="1" w:styleId="WW8Num26">
    <w:name w:val="WW8Num26"/>
    <w:basedOn w:val="Bezlisty"/>
    <w:pPr>
      <w:numPr>
        <w:numId w:val="15"/>
      </w:numPr>
    </w:pPr>
  </w:style>
  <w:style w:type="numbering" w:customStyle="1" w:styleId="WW8Num7">
    <w:name w:val="WW8Num7"/>
    <w:basedOn w:val="Bezlisty"/>
    <w:pPr>
      <w:numPr>
        <w:numId w:val="16"/>
      </w:numPr>
    </w:pPr>
  </w:style>
  <w:style w:type="numbering" w:customStyle="1" w:styleId="WW8Num33">
    <w:name w:val="WW8Num33"/>
    <w:basedOn w:val="Bezlisty"/>
    <w:pPr>
      <w:numPr>
        <w:numId w:val="17"/>
      </w:numPr>
    </w:pPr>
  </w:style>
  <w:style w:type="numbering" w:customStyle="1" w:styleId="WW8Num29">
    <w:name w:val="WW8Num29"/>
    <w:basedOn w:val="Bezlisty"/>
    <w:pPr>
      <w:numPr>
        <w:numId w:val="18"/>
      </w:numPr>
    </w:pPr>
  </w:style>
  <w:style w:type="numbering" w:customStyle="1" w:styleId="WW8Num19">
    <w:name w:val="WW8Num19"/>
    <w:basedOn w:val="Bezlisty"/>
    <w:pPr>
      <w:numPr>
        <w:numId w:val="19"/>
      </w:numPr>
    </w:pPr>
  </w:style>
  <w:style w:type="numbering" w:customStyle="1" w:styleId="WW8Num32">
    <w:name w:val="WW8Num32"/>
    <w:basedOn w:val="Bezlisty"/>
    <w:pPr>
      <w:numPr>
        <w:numId w:val="20"/>
      </w:numPr>
    </w:pPr>
  </w:style>
  <w:style w:type="numbering" w:customStyle="1" w:styleId="WW8Num44">
    <w:name w:val="WW8Num44"/>
    <w:basedOn w:val="Bezlisty"/>
    <w:pPr>
      <w:numPr>
        <w:numId w:val="21"/>
      </w:numPr>
    </w:pPr>
  </w:style>
  <w:style w:type="numbering" w:customStyle="1" w:styleId="WW8Num38">
    <w:name w:val="WW8Num38"/>
    <w:basedOn w:val="Bezlisty"/>
    <w:pPr>
      <w:numPr>
        <w:numId w:val="22"/>
      </w:numPr>
    </w:pPr>
  </w:style>
  <w:style w:type="numbering" w:customStyle="1" w:styleId="WW8Num10">
    <w:name w:val="WW8Num10"/>
    <w:basedOn w:val="Bezlisty"/>
    <w:pPr>
      <w:numPr>
        <w:numId w:val="23"/>
      </w:numPr>
    </w:pPr>
  </w:style>
  <w:style w:type="numbering" w:customStyle="1" w:styleId="WW8Num34">
    <w:name w:val="WW8Num34"/>
    <w:basedOn w:val="Bezlisty"/>
    <w:pPr>
      <w:numPr>
        <w:numId w:val="24"/>
      </w:numPr>
    </w:pPr>
  </w:style>
  <w:style w:type="numbering" w:customStyle="1" w:styleId="WW8Num11">
    <w:name w:val="WW8Num11"/>
    <w:basedOn w:val="Bezlisty"/>
    <w:pPr>
      <w:numPr>
        <w:numId w:val="25"/>
      </w:numPr>
    </w:pPr>
  </w:style>
  <w:style w:type="numbering" w:customStyle="1" w:styleId="WW8Num27">
    <w:name w:val="WW8Num27"/>
    <w:basedOn w:val="Bezlisty"/>
    <w:pPr>
      <w:numPr>
        <w:numId w:val="26"/>
      </w:numPr>
    </w:pPr>
  </w:style>
  <w:style w:type="numbering" w:customStyle="1" w:styleId="WW8Num15">
    <w:name w:val="WW8Num15"/>
    <w:basedOn w:val="Bezlisty"/>
    <w:pPr>
      <w:numPr>
        <w:numId w:val="27"/>
      </w:numPr>
    </w:pPr>
  </w:style>
  <w:style w:type="numbering" w:customStyle="1" w:styleId="WW8Num3">
    <w:name w:val="WW8Num3"/>
    <w:basedOn w:val="Bezlisty"/>
    <w:pPr>
      <w:numPr>
        <w:numId w:val="28"/>
      </w:numPr>
    </w:pPr>
  </w:style>
  <w:style w:type="numbering" w:customStyle="1" w:styleId="WW8Num18">
    <w:name w:val="WW8Num18"/>
    <w:basedOn w:val="Bezlisty"/>
    <w:pPr>
      <w:numPr>
        <w:numId w:val="29"/>
      </w:numPr>
    </w:pPr>
  </w:style>
  <w:style w:type="numbering" w:customStyle="1" w:styleId="WW8Num6">
    <w:name w:val="WW8Num6"/>
    <w:basedOn w:val="Bezlisty"/>
    <w:pPr>
      <w:numPr>
        <w:numId w:val="30"/>
      </w:numPr>
    </w:pPr>
  </w:style>
  <w:style w:type="numbering" w:customStyle="1" w:styleId="WW8Num25">
    <w:name w:val="WW8Num25"/>
    <w:basedOn w:val="Bezlisty"/>
    <w:pPr>
      <w:numPr>
        <w:numId w:val="31"/>
      </w:numPr>
    </w:pPr>
  </w:style>
  <w:style w:type="numbering" w:customStyle="1" w:styleId="WW8Num13">
    <w:name w:val="WW8Num13"/>
    <w:basedOn w:val="Bezlisty"/>
    <w:pPr>
      <w:numPr>
        <w:numId w:val="32"/>
      </w:numPr>
    </w:pPr>
  </w:style>
  <w:style w:type="numbering" w:customStyle="1" w:styleId="WW8Num35">
    <w:name w:val="WW8Num35"/>
    <w:basedOn w:val="Bezlisty"/>
    <w:pPr>
      <w:numPr>
        <w:numId w:val="33"/>
      </w:numPr>
    </w:pPr>
  </w:style>
  <w:style w:type="numbering" w:customStyle="1" w:styleId="WW8Num12">
    <w:name w:val="WW8Num12"/>
    <w:basedOn w:val="Bezlisty"/>
    <w:pPr>
      <w:numPr>
        <w:numId w:val="34"/>
      </w:numPr>
    </w:pPr>
  </w:style>
  <w:style w:type="numbering" w:customStyle="1" w:styleId="WW8Num8">
    <w:name w:val="WW8Num8"/>
    <w:basedOn w:val="Bezlisty"/>
    <w:pPr>
      <w:numPr>
        <w:numId w:val="35"/>
      </w:numPr>
    </w:pPr>
  </w:style>
  <w:style w:type="numbering" w:customStyle="1" w:styleId="WW8Num9">
    <w:name w:val="WW8Num9"/>
    <w:basedOn w:val="Bezlisty"/>
    <w:pPr>
      <w:numPr>
        <w:numId w:val="36"/>
      </w:numPr>
    </w:pPr>
  </w:style>
  <w:style w:type="numbering" w:customStyle="1" w:styleId="WW8Num5">
    <w:name w:val="WW8Num5"/>
    <w:basedOn w:val="Bezlisty"/>
    <w:pPr>
      <w:numPr>
        <w:numId w:val="37"/>
      </w:numPr>
    </w:pPr>
  </w:style>
  <w:style w:type="numbering" w:customStyle="1" w:styleId="WW8Num31">
    <w:name w:val="WW8Num31"/>
    <w:basedOn w:val="Bezlisty"/>
    <w:pPr>
      <w:numPr>
        <w:numId w:val="38"/>
      </w:numPr>
    </w:pPr>
  </w:style>
  <w:style w:type="numbering" w:customStyle="1" w:styleId="WW8Num43">
    <w:name w:val="WW8Num43"/>
    <w:basedOn w:val="Bezlisty"/>
    <w:pPr>
      <w:numPr>
        <w:numId w:val="39"/>
      </w:numPr>
    </w:pPr>
  </w:style>
  <w:style w:type="numbering" w:customStyle="1" w:styleId="WW8Num23">
    <w:name w:val="WW8Num23"/>
    <w:basedOn w:val="Bezlisty"/>
    <w:pPr>
      <w:numPr>
        <w:numId w:val="40"/>
      </w:numPr>
    </w:pPr>
  </w:style>
  <w:style w:type="numbering" w:customStyle="1" w:styleId="WW8Num40">
    <w:name w:val="WW8Num40"/>
    <w:basedOn w:val="Bezlisty"/>
    <w:pPr>
      <w:numPr>
        <w:numId w:val="41"/>
      </w:numPr>
    </w:pPr>
  </w:style>
  <w:style w:type="numbering" w:customStyle="1" w:styleId="WW8Num49">
    <w:name w:val="WW8Num49"/>
    <w:basedOn w:val="Bezlisty"/>
    <w:pPr>
      <w:numPr>
        <w:numId w:val="42"/>
      </w:numPr>
    </w:pPr>
  </w:style>
  <w:style w:type="numbering" w:customStyle="1" w:styleId="WW8Num48">
    <w:name w:val="WW8Num48"/>
    <w:basedOn w:val="Bezlisty"/>
    <w:pPr>
      <w:numPr>
        <w:numId w:val="43"/>
      </w:numPr>
    </w:pPr>
  </w:style>
  <w:style w:type="numbering" w:customStyle="1" w:styleId="WW8Num2">
    <w:name w:val="WW8Num2"/>
    <w:basedOn w:val="Bezlisty"/>
    <w:pPr>
      <w:numPr>
        <w:numId w:val="44"/>
      </w:numPr>
    </w:pPr>
  </w:style>
  <w:style w:type="numbering" w:customStyle="1" w:styleId="WW8Num16">
    <w:name w:val="WW8Num16"/>
    <w:basedOn w:val="Bezlisty"/>
    <w:pPr>
      <w:numPr>
        <w:numId w:val="45"/>
      </w:numPr>
    </w:pPr>
  </w:style>
  <w:style w:type="numbering" w:customStyle="1" w:styleId="WW8Num50">
    <w:name w:val="WW8Num50"/>
    <w:basedOn w:val="Bezlisty"/>
    <w:pPr>
      <w:numPr>
        <w:numId w:val="46"/>
      </w:numPr>
    </w:pPr>
  </w:style>
  <w:style w:type="numbering" w:customStyle="1" w:styleId="WW8Num41">
    <w:name w:val="WW8Num41"/>
    <w:basedOn w:val="Bezlisty"/>
    <w:pPr>
      <w:numPr>
        <w:numId w:val="47"/>
      </w:numPr>
    </w:pPr>
  </w:style>
  <w:style w:type="numbering" w:customStyle="1" w:styleId="WW8Num39">
    <w:name w:val="WW8Num39"/>
    <w:basedOn w:val="Bezlisty"/>
    <w:pPr>
      <w:numPr>
        <w:numId w:val="48"/>
      </w:numPr>
    </w:pPr>
  </w:style>
  <w:style w:type="numbering" w:customStyle="1" w:styleId="WW8Num4">
    <w:name w:val="WW8Num4"/>
    <w:basedOn w:val="Bezlisty"/>
    <w:pPr>
      <w:numPr>
        <w:numId w:val="49"/>
      </w:numPr>
    </w:pPr>
  </w:style>
  <w:style w:type="numbering" w:customStyle="1" w:styleId="WW8Num45">
    <w:name w:val="WW8Num45"/>
    <w:basedOn w:val="Bezlisty"/>
    <w:pPr>
      <w:numPr>
        <w:numId w:val="50"/>
      </w:numPr>
    </w:pPr>
  </w:style>
  <w:style w:type="numbering" w:customStyle="1" w:styleId="WW8Num14">
    <w:name w:val="WW8Num14"/>
    <w:basedOn w:val="Bezlisty"/>
    <w:pPr>
      <w:numPr>
        <w:numId w:val="51"/>
      </w:numPr>
    </w:pPr>
  </w:style>
  <w:style w:type="numbering" w:customStyle="1" w:styleId="WW8Num24">
    <w:name w:val="WW8Num24"/>
    <w:basedOn w:val="Bezlisty"/>
    <w:pPr>
      <w:numPr>
        <w:numId w:val="52"/>
      </w:numPr>
    </w:pPr>
  </w:style>
  <w:style w:type="numbering" w:customStyle="1" w:styleId="WW8Num28">
    <w:name w:val="WW8Num28"/>
    <w:basedOn w:val="Bezlisty"/>
    <w:pPr>
      <w:numPr>
        <w:numId w:val="53"/>
      </w:numPr>
    </w:pPr>
  </w:style>
  <w:style w:type="numbering" w:customStyle="1" w:styleId="WW8Num20">
    <w:name w:val="WW8Num20"/>
    <w:basedOn w:val="Bezlisty"/>
    <w:pPr>
      <w:numPr>
        <w:numId w:val="54"/>
      </w:numPr>
    </w:pPr>
  </w:style>
  <w:style w:type="numbering" w:customStyle="1" w:styleId="WW8Num37">
    <w:name w:val="WW8Num37"/>
    <w:basedOn w:val="Bezlisty"/>
    <w:pPr>
      <w:numPr>
        <w:numId w:val="55"/>
      </w:numPr>
    </w:pPr>
  </w:style>
  <w:style w:type="numbering" w:customStyle="1" w:styleId="WW8Num36">
    <w:name w:val="WW8Num36"/>
    <w:basedOn w:val="Bezlisty"/>
    <w:pPr>
      <w:numPr>
        <w:numId w:val="56"/>
      </w:numPr>
    </w:pPr>
  </w:style>
  <w:style w:type="numbering" w:customStyle="1" w:styleId="WW8Num46">
    <w:name w:val="WW8Num46"/>
    <w:basedOn w:val="Bezlisty"/>
    <w:pPr>
      <w:numPr>
        <w:numId w:val="57"/>
      </w:numPr>
    </w:pPr>
  </w:style>
  <w:style w:type="numbering" w:customStyle="1" w:styleId="WW8Num51">
    <w:name w:val="WW8Num51"/>
    <w:basedOn w:val="Bezlisty"/>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pPr>
      <w:ind w:right="0"/>
    </w:pPr>
  </w:style>
  <w:style w:type="paragraph" w:customStyle="1" w:styleId="ListContents">
    <w:name w:val="List Contents"/>
    <w:basedOn w:val="Standard"/>
    <w:pPr>
      <w:ind w:left="567" w:right="0"/>
    </w:pPr>
  </w:style>
  <w:style w:type="paragraph" w:customStyle="1" w:styleId="Numbering2">
    <w:name w:val="Numbering 2"/>
    <w:basedOn w:val="Lista"/>
    <w:pPr>
      <w:spacing w:after="120"/>
      <w:ind w:left="720" w:right="0" w:hanging="360"/>
    </w:pPr>
  </w:style>
  <w:style w:type="paragraph" w:customStyle="1" w:styleId="Numbering3">
    <w:name w:val="Numbering 3"/>
    <w:basedOn w:val="Lista"/>
    <w:pPr>
      <w:spacing w:after="120"/>
      <w:ind w:left="1080" w:right="0" w:hanging="360"/>
    </w:pPr>
  </w:style>
  <w:style w:type="paragraph" w:customStyle="1" w:styleId="Numbering5">
    <w:name w:val="Numbering 5"/>
    <w:basedOn w:val="Lista"/>
    <w:pPr>
      <w:spacing w:after="120"/>
      <w:ind w:left="1800" w:right="0" w:hanging="360"/>
    </w:pPr>
  </w:style>
  <w:style w:type="paragraph" w:customStyle="1" w:styleId="List1Start">
    <w:name w:val="List 1 Start"/>
    <w:basedOn w:val="Lista"/>
    <w:next w:val="List1"/>
    <w:pPr>
      <w:spacing w:before="240" w:after="120"/>
      <w:ind w:left="360" w:right="0" w:hanging="360"/>
    </w:pPr>
  </w:style>
  <w:style w:type="paragraph" w:customStyle="1" w:styleId="List1">
    <w:name w:val="List 1"/>
    <w:basedOn w:val="Lista"/>
    <w:pPr>
      <w:spacing w:after="120"/>
      <w:ind w:left="360" w:right="0" w:hanging="360"/>
    </w:pPr>
  </w:style>
  <w:style w:type="paragraph" w:customStyle="1" w:styleId="List4Start">
    <w:name w:val="List 4 Start"/>
    <w:basedOn w:val="Lista"/>
    <w:next w:val="Lista4"/>
    <w:pPr>
      <w:spacing w:before="240" w:after="120"/>
      <w:ind w:left="1440" w:right="0" w:hanging="360"/>
    </w:pPr>
  </w:style>
  <w:style w:type="paragraph" w:styleId="Lista4">
    <w:name w:val="List 4"/>
    <w:basedOn w:val="Lista"/>
    <w:pPr>
      <w:spacing w:after="120"/>
      <w:ind w:left="1440" w:right="0" w:hanging="360"/>
    </w:pPr>
  </w:style>
  <w:style w:type="paragraph" w:customStyle="1" w:styleId="Textbodyindent">
    <w:name w:val="Text body indent"/>
    <w:basedOn w:val="Textbody"/>
    <w:pPr>
      <w:ind w:left="283" w:right="0"/>
    </w:pPr>
  </w:style>
  <w:style w:type="paragraph" w:customStyle="1" w:styleId="Firstlineindent">
    <w:name w:val="First line indent"/>
    <w:basedOn w:val="Textbody"/>
    <w:pPr>
      <w:ind w:right="0" w:firstLine="283"/>
    </w:pPr>
  </w:style>
  <w:style w:type="paragraph" w:styleId="Zwrotgrzecznociowy">
    <w:name w:val="Salutation"/>
    <w:basedOn w:val="Standard"/>
    <w:pPr>
      <w:suppressLineNumbers/>
    </w:pPr>
  </w:style>
  <w:style w:type="paragraph" w:styleId="Lista5">
    <w:name w:val="List 5"/>
    <w:basedOn w:val="Lista"/>
    <w:pPr>
      <w:spacing w:after="120"/>
      <w:ind w:left="1800" w:right="0" w:hanging="360"/>
    </w:pPr>
  </w:style>
  <w:style w:type="paragraph" w:styleId="Lista3">
    <w:name w:val="List 3"/>
    <w:basedOn w:val="Lista"/>
    <w:pPr>
      <w:spacing w:after="120"/>
      <w:ind w:left="1080" w:right="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ind w:right="0"/>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pPr>
      <w:ind w:right="0"/>
    </w:pPr>
  </w:style>
  <w:style w:type="paragraph" w:styleId="Indeks2">
    <w:name w:val="index 2"/>
    <w:basedOn w:val="Index"/>
    <w:pPr>
      <w:ind w:left="283" w:right="0"/>
    </w:pPr>
  </w:style>
  <w:style w:type="paragraph" w:styleId="Indeks3">
    <w:name w:val="index 3"/>
    <w:basedOn w:val="Index"/>
    <w:pPr>
      <w:ind w:left="566" w:right="0"/>
    </w:pPr>
  </w:style>
  <w:style w:type="paragraph" w:customStyle="1" w:styleId="IllustrationIndex1">
    <w:name w:val="Illustration Index 1"/>
    <w:basedOn w:val="Index"/>
    <w:pPr>
      <w:tabs>
        <w:tab w:val="right" w:leader="dot" w:pos="9638"/>
      </w:tabs>
      <w:ind w:right="0"/>
    </w:pPr>
  </w:style>
  <w:style w:type="paragraph" w:customStyle="1" w:styleId="Objectindex1">
    <w:name w:val="Object index 1"/>
    <w:basedOn w:val="Index"/>
    <w:pPr>
      <w:tabs>
        <w:tab w:val="right" w:leader="dot" w:pos="9638"/>
      </w:tabs>
      <w:ind w:right="0"/>
    </w:pPr>
  </w:style>
  <w:style w:type="paragraph" w:customStyle="1" w:styleId="Tableindex1">
    <w:name w:val="Table index 1"/>
    <w:basedOn w:val="Index"/>
    <w:pPr>
      <w:tabs>
        <w:tab w:val="right" w:leader="dot" w:pos="9638"/>
      </w:tabs>
      <w:ind w:right="0"/>
    </w:pPr>
  </w:style>
  <w:style w:type="paragraph" w:customStyle="1" w:styleId="UserIndex1">
    <w:name w:val="User Index 1"/>
    <w:basedOn w:val="Index"/>
    <w:pPr>
      <w:tabs>
        <w:tab w:val="right" w:leader="dot" w:pos="9638"/>
      </w:tabs>
      <w:ind w:right="0"/>
    </w:pPr>
  </w:style>
  <w:style w:type="paragraph" w:customStyle="1" w:styleId="UserIndex2">
    <w:name w:val="User Index 2"/>
    <w:basedOn w:val="Index"/>
    <w:pPr>
      <w:tabs>
        <w:tab w:val="right" w:leader="dot" w:pos="9638"/>
      </w:tabs>
      <w:ind w:left="283" w:right="0"/>
    </w:pPr>
  </w:style>
  <w:style w:type="paragraph" w:customStyle="1" w:styleId="UserIndex3">
    <w:name w:val="User Index 3"/>
    <w:basedOn w:val="Index"/>
    <w:pPr>
      <w:tabs>
        <w:tab w:val="right" w:leader="dot" w:pos="9638"/>
      </w:tabs>
      <w:ind w:left="566" w:right="0"/>
    </w:pPr>
  </w:style>
  <w:style w:type="paragraph" w:customStyle="1" w:styleId="UserIndex4">
    <w:name w:val="User Index 4"/>
    <w:basedOn w:val="Index"/>
    <w:pPr>
      <w:tabs>
        <w:tab w:val="right" w:leader="dot" w:pos="9638"/>
      </w:tabs>
      <w:ind w:left="849" w:right="0"/>
    </w:pPr>
  </w:style>
  <w:style w:type="paragraph" w:customStyle="1" w:styleId="UserIndex5">
    <w:name w:val="User Index 5"/>
    <w:basedOn w:val="Index"/>
    <w:pPr>
      <w:tabs>
        <w:tab w:val="right" w:leader="dot" w:pos="9638"/>
      </w:tabs>
      <w:ind w:left="1132" w:right="0"/>
    </w:pPr>
  </w:style>
  <w:style w:type="paragraph" w:customStyle="1" w:styleId="UserIndex6">
    <w:name w:val="User Index 6"/>
    <w:basedOn w:val="Index"/>
    <w:pPr>
      <w:tabs>
        <w:tab w:val="right" w:leader="dot" w:pos="9638"/>
      </w:tabs>
      <w:ind w:left="1415" w:right="0"/>
    </w:pPr>
  </w:style>
  <w:style w:type="paragraph" w:customStyle="1" w:styleId="UserIndex7">
    <w:name w:val="User Index 7"/>
    <w:basedOn w:val="Index"/>
    <w:pPr>
      <w:tabs>
        <w:tab w:val="right" w:leader="dot" w:pos="9638"/>
      </w:tabs>
      <w:ind w:left="1698" w:right="0"/>
    </w:pPr>
  </w:style>
  <w:style w:type="paragraph" w:customStyle="1" w:styleId="UserIndex8">
    <w:name w:val="User Index 8"/>
    <w:basedOn w:val="Index"/>
    <w:pPr>
      <w:tabs>
        <w:tab w:val="right" w:leader="dot" w:pos="9638"/>
      </w:tabs>
      <w:ind w:left="1981" w:right="0"/>
    </w:pPr>
  </w:style>
  <w:style w:type="paragraph" w:customStyle="1" w:styleId="UserIndex9">
    <w:name w:val="User Index 9"/>
    <w:basedOn w:val="Index"/>
    <w:pPr>
      <w:tabs>
        <w:tab w:val="right" w:leader="dot" w:pos="9638"/>
      </w:tabs>
      <w:ind w:left="2264" w:right="0"/>
    </w:pPr>
  </w:style>
  <w:style w:type="paragraph" w:customStyle="1" w:styleId="UserIndex10">
    <w:name w:val="User Index 10"/>
    <w:basedOn w:val="Index"/>
    <w:pPr>
      <w:tabs>
        <w:tab w:val="right" w:leader="dot" w:pos="9638"/>
      </w:tabs>
      <w:ind w:left="2547" w:right="0"/>
    </w:pPr>
  </w:style>
  <w:style w:type="paragraph" w:customStyle="1" w:styleId="List1End">
    <w:name w:val="List 1 End"/>
    <w:basedOn w:val="Lista"/>
    <w:next w:val="List1"/>
    <w:pPr>
      <w:spacing w:after="240"/>
      <w:ind w:left="360" w:right="0" w:hanging="360"/>
    </w:pPr>
  </w:style>
  <w:style w:type="paragraph" w:customStyle="1" w:styleId="List2End">
    <w:name w:val="List 2 End"/>
    <w:basedOn w:val="Lista"/>
    <w:next w:val="Lista2"/>
    <w:pPr>
      <w:spacing w:after="240"/>
      <w:ind w:left="720" w:right="0" w:hanging="360"/>
    </w:pPr>
  </w:style>
  <w:style w:type="paragraph" w:styleId="Lista2">
    <w:name w:val="List 2"/>
    <w:basedOn w:val="Lista"/>
    <w:pPr>
      <w:spacing w:after="120"/>
      <w:ind w:left="720" w:right="0" w:hanging="360"/>
    </w:pPr>
  </w:style>
  <w:style w:type="paragraph" w:customStyle="1" w:styleId="Numbering1End">
    <w:name w:val="Numbering 1 End"/>
    <w:basedOn w:val="Lista"/>
    <w:next w:val="Numbering1"/>
    <w:pPr>
      <w:spacing w:after="240"/>
      <w:ind w:left="360" w:right="0" w:hanging="360"/>
    </w:pPr>
  </w:style>
  <w:style w:type="paragraph" w:customStyle="1" w:styleId="Numbering1">
    <w:name w:val="Numbering 1"/>
    <w:basedOn w:val="Lista"/>
    <w:pPr>
      <w:spacing w:after="120"/>
      <w:ind w:left="360" w:right="0" w:hanging="360"/>
    </w:pPr>
  </w:style>
  <w:style w:type="paragraph" w:customStyle="1" w:styleId="Numbering2End">
    <w:name w:val="Numbering 2 End"/>
    <w:basedOn w:val="Lista"/>
    <w:next w:val="Numbering2"/>
    <w:pPr>
      <w:spacing w:after="240"/>
      <w:ind w:left="720" w:right="0" w:hanging="360"/>
    </w:pPr>
  </w:style>
  <w:style w:type="paragraph" w:customStyle="1" w:styleId="Numbering3End">
    <w:name w:val="Numbering 3 End"/>
    <w:basedOn w:val="Lista"/>
    <w:next w:val="Numbering3"/>
    <w:pPr>
      <w:spacing w:after="240"/>
      <w:ind w:left="1080" w:right="0" w:hanging="360"/>
    </w:pPr>
  </w:style>
  <w:style w:type="paragraph" w:customStyle="1" w:styleId="Numbering4End">
    <w:name w:val="Numbering 4 End"/>
    <w:basedOn w:val="Lista"/>
    <w:next w:val="Numbering4"/>
    <w:pPr>
      <w:spacing w:after="240"/>
      <w:ind w:left="1440" w:right="0" w:hanging="360"/>
    </w:pPr>
  </w:style>
  <w:style w:type="paragraph" w:customStyle="1" w:styleId="Numbering4">
    <w:name w:val="Numbering 4"/>
    <w:basedOn w:val="Lista"/>
    <w:pPr>
      <w:spacing w:after="120"/>
      <w:ind w:left="1440" w:right="0" w:hanging="360"/>
    </w:pPr>
  </w:style>
  <w:style w:type="paragraph" w:customStyle="1" w:styleId="Numbering5End">
    <w:name w:val="Numbering 5 End"/>
    <w:basedOn w:val="Lista"/>
    <w:next w:val="Numbering5"/>
    <w:pPr>
      <w:spacing w:after="240"/>
      <w:ind w:left="1800" w:right="0" w:hanging="360"/>
    </w:pPr>
  </w:style>
  <w:style w:type="paragraph" w:customStyle="1" w:styleId="List4End">
    <w:name w:val="List 4 End"/>
    <w:basedOn w:val="Lista"/>
    <w:next w:val="Lista4"/>
    <w:pPr>
      <w:spacing w:after="240"/>
      <w:ind w:left="1440" w:right="0" w:hanging="360"/>
    </w:pPr>
  </w:style>
  <w:style w:type="paragraph" w:customStyle="1" w:styleId="List5End">
    <w:name w:val="List 5 End"/>
    <w:basedOn w:val="Lista"/>
    <w:next w:val="Lista5"/>
    <w:pPr>
      <w:spacing w:after="240"/>
      <w:ind w:left="1800" w:right="0" w:hanging="360"/>
    </w:pPr>
  </w:style>
  <w:style w:type="paragraph" w:customStyle="1" w:styleId="List1Cont">
    <w:name w:val="List 1 Cont."/>
    <w:basedOn w:val="Lista"/>
    <w:pPr>
      <w:spacing w:after="120"/>
      <w:ind w:left="360" w:right="0"/>
    </w:pPr>
  </w:style>
  <w:style w:type="paragraph" w:customStyle="1" w:styleId="List2Cont">
    <w:name w:val="List 2 Cont."/>
    <w:basedOn w:val="Lista"/>
    <w:pPr>
      <w:spacing w:after="120"/>
      <w:ind w:left="720" w:right="0"/>
    </w:pPr>
  </w:style>
  <w:style w:type="paragraph" w:customStyle="1" w:styleId="List3Cont">
    <w:name w:val="List 3 Cont."/>
    <w:basedOn w:val="Lista"/>
    <w:pPr>
      <w:spacing w:after="120"/>
      <w:ind w:left="1080" w:right="0"/>
    </w:pPr>
  </w:style>
  <w:style w:type="paragraph" w:customStyle="1" w:styleId="List4Cont">
    <w:name w:val="List 4 Cont."/>
    <w:basedOn w:val="Lista"/>
    <w:pPr>
      <w:spacing w:after="120"/>
      <w:ind w:left="1440" w:right="0"/>
    </w:pPr>
  </w:style>
  <w:style w:type="paragraph" w:customStyle="1" w:styleId="List5Cont">
    <w:name w:val="List 5 Cont."/>
    <w:basedOn w:val="Lista"/>
    <w:pPr>
      <w:spacing w:after="120"/>
      <w:ind w:left="1800" w:right="0"/>
    </w:pPr>
  </w:style>
  <w:style w:type="paragraph" w:customStyle="1" w:styleId="Numbering1Cont">
    <w:name w:val="Numbering 1 Cont."/>
    <w:basedOn w:val="Lista"/>
    <w:pPr>
      <w:spacing w:after="120"/>
      <w:ind w:left="360" w:right="0"/>
    </w:pPr>
  </w:style>
  <w:style w:type="paragraph" w:customStyle="1" w:styleId="Numbering2Cont">
    <w:name w:val="Numbering 2 Cont."/>
    <w:basedOn w:val="Lista"/>
    <w:pPr>
      <w:spacing w:after="120"/>
      <w:ind w:left="720" w:right="0"/>
    </w:pPr>
  </w:style>
  <w:style w:type="paragraph" w:customStyle="1" w:styleId="Numbering3Cont">
    <w:name w:val="Numbering 3 Cont."/>
    <w:basedOn w:val="Lista"/>
    <w:pPr>
      <w:spacing w:after="120"/>
      <w:ind w:left="1080" w:right="0"/>
    </w:pPr>
  </w:style>
  <w:style w:type="paragraph" w:customStyle="1" w:styleId="Numbering4Cont">
    <w:name w:val="Numbering 4 Cont."/>
    <w:basedOn w:val="Lista"/>
    <w:pPr>
      <w:spacing w:after="120"/>
      <w:ind w:left="1440" w:right="0"/>
    </w:pPr>
  </w:style>
  <w:style w:type="paragraph" w:customStyle="1" w:styleId="Numbering5Cont">
    <w:name w:val="Numbering 5 Cont."/>
    <w:basedOn w:val="Lista"/>
    <w:pPr>
      <w:spacing w:after="120"/>
      <w:ind w:left="1800" w:right="0"/>
    </w:pPr>
  </w:style>
  <w:style w:type="paragraph" w:customStyle="1" w:styleId="List3End">
    <w:name w:val="List 3 End"/>
    <w:basedOn w:val="Lista"/>
    <w:next w:val="Lista3"/>
    <w:pPr>
      <w:spacing w:after="240"/>
      <w:ind w:left="1080" w:right="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ind w:right="0"/>
    </w:pPr>
    <w:rPr>
      <w:b/>
      <w:bCs/>
      <w:sz w:val="32"/>
      <w:szCs w:val="32"/>
    </w:rPr>
  </w:style>
  <w:style w:type="paragraph" w:styleId="Nagwekindeksu">
    <w:name w:val="index heading"/>
    <w:basedOn w:val="Heading"/>
    <w:pPr>
      <w:suppressLineNumbers/>
      <w:ind w:right="0"/>
    </w:pPr>
    <w:rPr>
      <w:b/>
      <w:bCs/>
      <w:sz w:val="32"/>
      <w:szCs w:val="32"/>
    </w:rPr>
  </w:style>
  <w:style w:type="paragraph" w:customStyle="1" w:styleId="IllustrationIndexHeading">
    <w:name w:val="Illustration Index Heading"/>
    <w:basedOn w:val="Heading"/>
    <w:pPr>
      <w:suppressLineNumbers/>
      <w:ind w:right="0"/>
    </w:pPr>
    <w:rPr>
      <w:b/>
      <w:bCs/>
      <w:sz w:val="32"/>
      <w:szCs w:val="32"/>
    </w:rPr>
  </w:style>
  <w:style w:type="paragraph" w:customStyle="1" w:styleId="Tableindexheading">
    <w:name w:val="Table index heading"/>
    <w:basedOn w:val="Heading"/>
    <w:pPr>
      <w:suppressLineNumbers/>
      <w:ind w:right="0"/>
    </w:pPr>
    <w:rPr>
      <w:b/>
      <w:bCs/>
      <w:sz w:val="32"/>
      <w:szCs w:val="32"/>
    </w:rPr>
  </w:style>
  <w:style w:type="paragraph" w:customStyle="1" w:styleId="UserIndexHeading">
    <w:name w:val="User Index Heading"/>
    <w:basedOn w:val="Heading"/>
    <w:pPr>
      <w:suppressLineNumbers/>
      <w:ind w:right="0"/>
    </w:pPr>
    <w:rPr>
      <w:b/>
      <w:bCs/>
      <w:sz w:val="32"/>
      <w:szCs w:val="32"/>
    </w:rPr>
  </w:style>
  <w:style w:type="paragraph" w:customStyle="1" w:styleId="ContentsHeading">
    <w:name w:val="Contents Heading"/>
    <w:basedOn w:val="Heading"/>
    <w:pPr>
      <w:suppressLineNumbers/>
      <w:ind w:right="0"/>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ind w:right="0"/>
    </w:pPr>
    <w:rPr>
      <w:b/>
      <w:bCs/>
      <w:sz w:val="32"/>
      <w:szCs w:val="32"/>
    </w:rPr>
  </w:style>
  <w:style w:type="paragraph" w:customStyle="1" w:styleId="List2Start">
    <w:name w:val="List 2 Start"/>
    <w:basedOn w:val="Lista"/>
    <w:next w:val="Lista2"/>
    <w:pPr>
      <w:spacing w:before="240" w:after="120"/>
      <w:ind w:left="720" w:right="0" w:hanging="360"/>
    </w:pPr>
  </w:style>
  <w:style w:type="paragraph" w:customStyle="1" w:styleId="List3Start">
    <w:name w:val="List 3 Start"/>
    <w:basedOn w:val="Lista"/>
    <w:next w:val="Lista3"/>
    <w:pPr>
      <w:spacing w:before="240" w:after="120"/>
      <w:ind w:left="1080" w:right="0" w:hanging="360"/>
    </w:pPr>
  </w:style>
  <w:style w:type="paragraph" w:customStyle="1" w:styleId="List5Start">
    <w:name w:val="List 5 Start"/>
    <w:basedOn w:val="Lista"/>
    <w:next w:val="Lista5"/>
    <w:pPr>
      <w:spacing w:before="240" w:after="120"/>
      <w:ind w:left="1800" w:right="0" w:hanging="360"/>
    </w:pPr>
  </w:style>
  <w:style w:type="paragraph" w:customStyle="1" w:styleId="Numbering1Start">
    <w:name w:val="Numbering 1 Start"/>
    <w:basedOn w:val="Lista"/>
    <w:next w:val="Numbering1"/>
    <w:pPr>
      <w:spacing w:before="240" w:after="120"/>
      <w:ind w:left="360" w:right="0" w:hanging="360"/>
    </w:pPr>
  </w:style>
  <w:style w:type="paragraph" w:customStyle="1" w:styleId="Numbering2Start">
    <w:name w:val="Numbering 2 Start"/>
    <w:basedOn w:val="Lista"/>
    <w:next w:val="Numbering2"/>
    <w:pPr>
      <w:spacing w:before="240" w:after="120"/>
      <w:ind w:left="720" w:right="0" w:hanging="360"/>
    </w:pPr>
  </w:style>
  <w:style w:type="paragraph" w:customStyle="1" w:styleId="Numbering3Start">
    <w:name w:val="Numbering 3 Start"/>
    <w:basedOn w:val="Lista"/>
    <w:next w:val="Numbering3"/>
    <w:pPr>
      <w:spacing w:before="240" w:after="120"/>
      <w:ind w:left="1080" w:right="0" w:hanging="360"/>
    </w:pPr>
  </w:style>
  <w:style w:type="paragraph" w:customStyle="1" w:styleId="Numbering4Start">
    <w:name w:val="Numbering 4 Start"/>
    <w:basedOn w:val="Lista"/>
    <w:next w:val="Numbering4"/>
    <w:pPr>
      <w:spacing w:before="240" w:after="120"/>
      <w:ind w:left="1440" w:right="0" w:hanging="360"/>
    </w:pPr>
  </w:style>
  <w:style w:type="paragraph" w:customStyle="1" w:styleId="Numbering5Start">
    <w:name w:val="Numbering 5 Start"/>
    <w:basedOn w:val="Lista"/>
    <w:next w:val="Numbering5"/>
    <w:pPr>
      <w:spacing w:before="240" w:after="120"/>
      <w:ind w:left="1800" w:right="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right="0" w:hanging="339"/>
    </w:pPr>
    <w:rPr>
      <w:sz w:val="20"/>
      <w:szCs w:val="20"/>
    </w:rPr>
  </w:style>
  <w:style w:type="paragraph" w:customStyle="1" w:styleId="Endnote">
    <w:name w:val="Endnote"/>
    <w:basedOn w:val="Standard"/>
    <w:pPr>
      <w:suppressLineNumbers/>
      <w:ind w:left="339" w:right="0" w:hanging="339"/>
    </w:pPr>
    <w:rPr>
      <w:sz w:val="20"/>
      <w:szCs w:val="20"/>
    </w:rPr>
  </w:style>
  <w:style w:type="paragraph" w:customStyle="1" w:styleId="Drawing">
    <w:name w:val="Drawing"/>
    <w:basedOn w:val="Legenda"/>
  </w:style>
  <w:style w:type="paragraph" w:customStyle="1" w:styleId="IndexSeparator">
    <w:name w:val="Index Separator"/>
    <w:basedOn w:val="Index"/>
    <w:pPr>
      <w:ind w:right="0"/>
    </w:pPr>
  </w:style>
  <w:style w:type="paragraph" w:customStyle="1" w:styleId="Contents1">
    <w:name w:val="Contents 1"/>
    <w:basedOn w:val="Index"/>
    <w:pPr>
      <w:tabs>
        <w:tab w:val="right" w:leader="dot" w:pos="9638"/>
      </w:tabs>
      <w:ind w:right="0"/>
    </w:pPr>
  </w:style>
  <w:style w:type="paragraph" w:customStyle="1" w:styleId="Contents2">
    <w:name w:val="Contents 2"/>
    <w:basedOn w:val="Index"/>
    <w:pPr>
      <w:tabs>
        <w:tab w:val="right" w:leader="dot" w:pos="9638"/>
      </w:tabs>
      <w:ind w:left="283" w:right="0"/>
    </w:pPr>
  </w:style>
  <w:style w:type="paragraph" w:customStyle="1" w:styleId="Contents3">
    <w:name w:val="Contents 3"/>
    <w:basedOn w:val="Index"/>
    <w:pPr>
      <w:tabs>
        <w:tab w:val="right" w:leader="dot" w:pos="9638"/>
      </w:tabs>
      <w:ind w:left="566" w:right="0"/>
    </w:pPr>
  </w:style>
  <w:style w:type="paragraph" w:customStyle="1" w:styleId="Contents4">
    <w:name w:val="Contents 4"/>
    <w:basedOn w:val="Index"/>
    <w:pPr>
      <w:tabs>
        <w:tab w:val="right" w:leader="dot" w:pos="9638"/>
      </w:tabs>
      <w:ind w:left="849" w:right="0"/>
    </w:pPr>
  </w:style>
  <w:style w:type="paragraph" w:customStyle="1" w:styleId="Contents5">
    <w:name w:val="Contents 5"/>
    <w:basedOn w:val="Index"/>
    <w:pPr>
      <w:tabs>
        <w:tab w:val="right" w:leader="dot" w:pos="9638"/>
      </w:tabs>
      <w:ind w:left="1132" w:right="0"/>
    </w:pPr>
  </w:style>
  <w:style w:type="paragraph" w:customStyle="1" w:styleId="Contents6">
    <w:name w:val="Contents 6"/>
    <w:basedOn w:val="Index"/>
    <w:pPr>
      <w:tabs>
        <w:tab w:val="right" w:leader="dot" w:pos="9638"/>
      </w:tabs>
      <w:ind w:left="1415" w:right="0"/>
    </w:pPr>
  </w:style>
  <w:style w:type="paragraph" w:customStyle="1" w:styleId="Contents7">
    <w:name w:val="Contents 7"/>
    <w:basedOn w:val="Index"/>
    <w:pPr>
      <w:tabs>
        <w:tab w:val="right" w:leader="dot" w:pos="9638"/>
      </w:tabs>
      <w:ind w:left="1698" w:right="0"/>
    </w:pPr>
  </w:style>
  <w:style w:type="paragraph" w:customStyle="1" w:styleId="Contents8">
    <w:name w:val="Contents 8"/>
    <w:basedOn w:val="Index"/>
    <w:pPr>
      <w:tabs>
        <w:tab w:val="right" w:leader="dot" w:pos="9638"/>
      </w:tabs>
      <w:ind w:left="1981" w:right="0"/>
    </w:pPr>
  </w:style>
  <w:style w:type="paragraph" w:customStyle="1" w:styleId="Contents9">
    <w:name w:val="Contents 9"/>
    <w:basedOn w:val="Index"/>
    <w:pPr>
      <w:tabs>
        <w:tab w:val="right" w:leader="dot" w:pos="9638"/>
      </w:tabs>
      <w:ind w:left="2264" w:right="0"/>
    </w:pPr>
  </w:style>
  <w:style w:type="paragraph" w:customStyle="1" w:styleId="Contents10">
    <w:name w:val="Contents 10"/>
    <w:basedOn w:val="Index"/>
    <w:pPr>
      <w:tabs>
        <w:tab w:val="right" w:leader="dot" w:pos="9638"/>
      </w:tabs>
      <w:ind w:left="2547" w:right="0"/>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right="0" w:hanging="2551"/>
    </w:pPr>
  </w:style>
  <w:style w:type="paragraph" w:customStyle="1" w:styleId="Hangingindent">
    <w:name w:val="Hanging indent"/>
    <w:basedOn w:val="Textbody"/>
    <w:pPr>
      <w:tabs>
        <w:tab w:val="left" w:pos="567"/>
      </w:tabs>
      <w:ind w:left="567" w:right="0"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basedOn w:val="Standard"/>
    <w:pPr>
      <w:ind w:left="708" w:right="0"/>
    </w:pPr>
  </w:style>
  <w:style w:type="paragraph" w:customStyle="1" w:styleId="WW-Tekstpodstawowywcity3">
    <w:name w:val="WW-Tekst podstawowy wcięty 3"/>
    <w:basedOn w:val="Standard"/>
    <w:pPr>
      <w:ind w:left="426" w:right="0" w:hanging="426"/>
    </w:pPr>
    <w:rPr>
      <w:szCs w:val="20"/>
    </w:rPr>
  </w:style>
  <w:style w:type="paragraph" w:customStyle="1" w:styleId="Default">
    <w:name w:val="Default"/>
    <w:pPr>
      <w:widowControl/>
      <w:suppressAutoHyphens/>
      <w:autoSpaceDE w:val="0"/>
    </w:pPr>
    <w:rPr>
      <w:rFonts w:ascii="Arial" w:eastAsia="Calibri" w:hAnsi="Arial" w:cs="Arial"/>
      <w:color w:val="000000"/>
      <w:lang w:bidi="ar-SA"/>
    </w:rPr>
  </w:style>
  <w:style w:type="character" w:customStyle="1" w:styleId="NumberingSymbols">
    <w:name w:val="Numbering Symbols"/>
    <w:rPr>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42z0">
    <w:name w:val="WW8Num42z0"/>
    <w:rPr>
      <w:sz w:val="22"/>
      <w:szCs w:val="22"/>
    </w:rPr>
  </w:style>
  <w:style w:type="character" w:customStyle="1" w:styleId="WW8Num47z0">
    <w:name w:val="WW8Num47z0"/>
    <w:rPr>
      <w:b w:val="0"/>
      <w:sz w:val="22"/>
      <w:szCs w:val="22"/>
    </w:rPr>
  </w:style>
  <w:style w:type="character" w:customStyle="1" w:styleId="WW8Num30z0">
    <w:name w:val="WW8Num30z0"/>
    <w:rPr>
      <w:b w:val="0"/>
      <w:sz w:val="22"/>
      <w:szCs w:val="22"/>
    </w:rPr>
  </w:style>
  <w:style w:type="character" w:customStyle="1" w:styleId="WW8Num26z0">
    <w:name w:val="WW8Num26z0"/>
    <w:rPr>
      <w:sz w:val="22"/>
      <w:szCs w:val="22"/>
    </w:rPr>
  </w:style>
  <w:style w:type="character" w:customStyle="1" w:styleId="WW8Num7z0">
    <w:name w:val="WW8Num7z0"/>
  </w:style>
  <w:style w:type="character" w:customStyle="1" w:styleId="WW8Num33z0">
    <w:name w:val="WW8Num33z0"/>
    <w:rPr>
      <w:rFonts w:eastAsia="Calibri"/>
      <w:b w:val="0"/>
      <w:sz w:val="22"/>
      <w:szCs w:val="22"/>
    </w:rPr>
  </w:style>
  <w:style w:type="character" w:customStyle="1" w:styleId="WW8Num29z0">
    <w:name w:val="WW8Num29z0"/>
    <w:rPr>
      <w:b w:val="0"/>
      <w:bCs w:val="0"/>
      <w:sz w:val="22"/>
      <w:szCs w:val="22"/>
    </w:rPr>
  </w:style>
  <w:style w:type="character" w:customStyle="1" w:styleId="WW8Num19z0">
    <w:name w:val="WW8Num19z0"/>
    <w:rPr>
      <w:b/>
      <w:sz w:val="22"/>
      <w:szCs w:val="22"/>
    </w:rPr>
  </w:style>
  <w:style w:type="character" w:customStyle="1" w:styleId="WW8Num32z0">
    <w:name w:val="WW8Num32z0"/>
    <w:rPr>
      <w:sz w:val="22"/>
      <w:szCs w:val="22"/>
    </w:rPr>
  </w:style>
  <w:style w:type="character" w:customStyle="1" w:styleId="WW8Num44z0">
    <w:name w:val="WW8Num44z0"/>
    <w:rPr>
      <w:sz w:val="22"/>
      <w:szCs w:val="22"/>
    </w:rPr>
  </w:style>
  <w:style w:type="character" w:customStyle="1" w:styleId="WW8Num38z0">
    <w:name w:val="WW8Num38z0"/>
    <w:rPr>
      <w:b w:val="0"/>
      <w:color w:val="000000"/>
      <w:sz w:val="22"/>
      <w:szCs w:val="22"/>
    </w:rPr>
  </w:style>
  <w:style w:type="character" w:customStyle="1" w:styleId="WW8Num10z0">
    <w:name w:val="WW8Num10z0"/>
    <w:rPr>
      <w:rFonts w:ascii="Times New Roman" w:eastAsia="Times New Roman" w:hAnsi="Times New Roman" w:cs="Times New Roman"/>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34z0">
    <w:name w:val="WW8Num34z0"/>
  </w:style>
  <w:style w:type="character" w:customStyle="1" w:styleId="WW8Num11z0">
    <w:name w:val="WW8Num11z0"/>
    <w:rPr>
      <w:b w:val="0"/>
      <w:color w:val="000000"/>
      <w:sz w:val="22"/>
      <w:szCs w:val="22"/>
    </w:rPr>
  </w:style>
  <w:style w:type="character" w:customStyle="1" w:styleId="WW8Num27z0">
    <w:name w:val="WW8Num27z0"/>
    <w:rPr>
      <w:rFonts w:ascii="Times New Roman" w:eastAsia="Times New Roman" w:hAnsi="Times New Roman" w:cs="Times New Roman"/>
      <w:b w:val="0"/>
      <w:sz w:val="22"/>
      <w:szCs w:val="22"/>
    </w:rPr>
  </w:style>
  <w:style w:type="character" w:customStyle="1" w:styleId="WW8Num15z0">
    <w:name w:val="WW8Num15z0"/>
    <w:rPr>
      <w:sz w:val="22"/>
      <w:szCs w:val="22"/>
    </w:rPr>
  </w:style>
  <w:style w:type="character" w:customStyle="1" w:styleId="WW8Num3z0">
    <w:name w:val="WW8Num3z0"/>
    <w:rPr>
      <w:b w:val="0"/>
      <w:sz w:val="22"/>
      <w:szCs w:val="22"/>
    </w:rPr>
  </w:style>
  <w:style w:type="character" w:customStyle="1" w:styleId="WW8Num18z0">
    <w:name w:val="WW8Num18z0"/>
    <w:rPr>
      <w:b/>
      <w:i/>
      <w:sz w:val="22"/>
      <w:szCs w:val="22"/>
    </w:rPr>
  </w:style>
  <w:style w:type="character" w:customStyle="1" w:styleId="WW8Num6z0">
    <w:name w:val="WW8Num6z0"/>
    <w:rPr>
      <w:sz w:val="22"/>
      <w:szCs w:val="22"/>
    </w:rPr>
  </w:style>
  <w:style w:type="character" w:customStyle="1" w:styleId="WW8Num25z0">
    <w:name w:val="WW8Num25z0"/>
    <w:rPr>
      <w:sz w:val="22"/>
      <w:szCs w:val="22"/>
    </w:rPr>
  </w:style>
  <w:style w:type="character" w:customStyle="1" w:styleId="WW8Num13z0">
    <w:name w:val="WW8Num13z0"/>
    <w:rPr>
      <w:rFonts w:ascii="Times New Roman" w:eastAsia="Times New Roman" w:hAnsi="Times New Roman" w:cs="Times New Roman"/>
      <w:bCs/>
      <w:sz w:val="22"/>
      <w:szCs w:val="22"/>
      <w:lang w:eastAsia="pl-PL"/>
    </w:rPr>
  </w:style>
  <w:style w:type="character" w:customStyle="1" w:styleId="WW8Num35z0">
    <w:name w:val="WW8Num35z0"/>
    <w:rPr>
      <w:rFonts w:eastAsia="Calibri"/>
      <w:bCs/>
      <w:sz w:val="22"/>
      <w:szCs w:val="22"/>
      <w:lang w:eastAsia="pl-PL"/>
    </w:rPr>
  </w:style>
  <w:style w:type="character" w:customStyle="1" w:styleId="WW8Num12z0">
    <w:name w:val="WW8Num12z0"/>
  </w:style>
  <w:style w:type="character" w:customStyle="1" w:styleId="WW8Num8z0">
    <w:name w:val="WW8Num8z0"/>
    <w:rPr>
      <w:b w:val="0"/>
      <w:sz w:val="22"/>
      <w:szCs w:val="22"/>
    </w:rPr>
  </w:style>
  <w:style w:type="character" w:customStyle="1" w:styleId="text1">
    <w:name w:val="text1"/>
    <w:basedOn w:val="Domylnaczcionkaakapitu"/>
    <w:rPr>
      <w:rFonts w:ascii="Verdana" w:eastAsia="Verdana" w:hAnsi="Verdana" w:cs="Verdana"/>
      <w:color w:val="000000"/>
      <w:sz w:val="13"/>
      <w:szCs w:val="13"/>
    </w:rPr>
  </w:style>
  <w:style w:type="character" w:customStyle="1" w:styleId="WW8Num9z0">
    <w:name w:val="WW8Num9z0"/>
    <w:rPr>
      <w:rFonts w:eastAsia="Calibri"/>
      <w:sz w:val="22"/>
      <w:szCs w:val="22"/>
      <w:lang w:eastAsia="pl-PL"/>
    </w:rPr>
  </w:style>
  <w:style w:type="character" w:customStyle="1" w:styleId="WW8Num5z0">
    <w:name w:val="WW8Num5z0"/>
    <w:rPr>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1z0">
    <w:name w:val="WW8Num31z0"/>
    <w:rPr>
      <w:b w:val="0"/>
      <w:i/>
      <w:sz w:val="22"/>
      <w:szCs w:val="22"/>
    </w:rPr>
  </w:style>
  <w:style w:type="character" w:customStyle="1" w:styleId="WW8Num43z0">
    <w:name w:val="WW8Num43z0"/>
    <w:rPr>
      <w:rFonts w:eastAsia="Calibri"/>
      <w:b w:val="0"/>
      <w:bCs/>
      <w:color w:val="000000"/>
      <w:sz w:val="22"/>
      <w:szCs w:val="22"/>
      <w:lang w:eastAsia="pl-PL"/>
    </w:rPr>
  </w:style>
  <w:style w:type="character" w:customStyle="1" w:styleId="WW8Num23z0">
    <w:name w:val="WW8Num23z0"/>
    <w:rPr>
      <w:rFonts w:eastAsia="Calibri"/>
      <w:bCs/>
      <w:sz w:val="22"/>
      <w:szCs w:val="22"/>
      <w:lang w:eastAsia="pl-PL"/>
    </w:rPr>
  </w:style>
  <w:style w:type="character" w:customStyle="1" w:styleId="WW8Num40z0">
    <w:name w:val="WW8Num40z0"/>
    <w:rPr>
      <w:rFonts w:eastAsia="Calibri"/>
      <w:bCs/>
      <w:sz w:val="22"/>
      <w:szCs w:val="22"/>
      <w:lang w:eastAsia="pl-PL"/>
    </w:rPr>
  </w:style>
  <w:style w:type="character" w:customStyle="1" w:styleId="WW8Num49z0">
    <w:name w:val="WW8Num49z0"/>
    <w:rPr>
      <w:b w:val="0"/>
      <w:bCs/>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48z0">
    <w:name w:val="WW8Num48z0"/>
    <w:rPr>
      <w:sz w:val="22"/>
      <w:szCs w:val="22"/>
    </w:rPr>
  </w:style>
  <w:style w:type="character" w:customStyle="1" w:styleId="WW8Num2z0">
    <w:name w:val="WW8Num2z0"/>
  </w:style>
  <w:style w:type="character" w:customStyle="1" w:styleId="WW8Num16z0">
    <w:name w:val="WW8Num16z0"/>
    <w:rPr>
      <w:b w:val="0"/>
      <w:sz w:val="22"/>
      <w:szCs w:val="22"/>
    </w:rPr>
  </w:style>
  <w:style w:type="character" w:customStyle="1" w:styleId="WW8Num50z0">
    <w:name w:val="WW8Num50z0"/>
    <w:rPr>
      <w:b w:val="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1z0">
    <w:name w:val="WW8Num41z0"/>
    <w:rPr>
      <w:sz w:val="22"/>
      <w:szCs w:val="22"/>
    </w:rPr>
  </w:style>
  <w:style w:type="character" w:customStyle="1" w:styleId="WW8Num39z0">
    <w:name w:val="WW8Num39z0"/>
    <w:rPr>
      <w:sz w:val="22"/>
      <w:szCs w:val="22"/>
    </w:rPr>
  </w:style>
  <w:style w:type="character" w:customStyle="1" w:styleId="WW8Num4z0">
    <w:name w:val="WW8Num4z0"/>
    <w:rPr>
      <w:b w:val="0"/>
      <w:sz w:val="22"/>
      <w:szCs w:val="22"/>
    </w:rPr>
  </w:style>
  <w:style w:type="character" w:customStyle="1" w:styleId="WW8Num45z0">
    <w:name w:val="WW8Num45z0"/>
    <w:rPr>
      <w:sz w:val="22"/>
      <w:szCs w:val="22"/>
    </w:rPr>
  </w:style>
  <w:style w:type="character" w:customStyle="1" w:styleId="WW8Num14z0">
    <w:name w:val="WW8Num14z0"/>
    <w:rPr>
      <w:sz w:val="22"/>
      <w:szCs w:val="22"/>
    </w:rPr>
  </w:style>
  <w:style w:type="character" w:customStyle="1" w:styleId="WW8Num24z0">
    <w:name w:val="WW8Num24z0"/>
    <w:rPr>
      <w:sz w:val="22"/>
      <w:szCs w:val="22"/>
    </w:rPr>
  </w:style>
  <w:style w:type="character" w:customStyle="1" w:styleId="WW8Num28z0">
    <w:name w:val="WW8Num28z0"/>
    <w:rPr>
      <w:b/>
      <w:sz w:val="22"/>
      <w:szCs w:val="22"/>
    </w:rPr>
  </w:style>
  <w:style w:type="character" w:customStyle="1" w:styleId="WW8Num20z0">
    <w:name w:val="WW8Num20z0"/>
    <w:rPr>
      <w:rFonts w:eastAsia="ArialNarrow, 'Arial Unicode MS'"/>
      <w:sz w:val="22"/>
      <w:szCs w:val="22"/>
    </w:rPr>
  </w:style>
  <w:style w:type="character" w:customStyle="1" w:styleId="WW8Num37z0">
    <w:name w:val="WW8Num37z0"/>
    <w:rPr>
      <w:rFonts w:ascii="Times New Roman" w:eastAsia="ArialNarrow, 'Arial Unicode MS'" w:hAnsi="Times New Roman" w:cs="Times New Roman"/>
      <w:sz w:val="22"/>
      <w:szCs w:val="22"/>
    </w:rPr>
  </w:style>
  <w:style w:type="character" w:customStyle="1" w:styleId="WW8Num36z0">
    <w:name w:val="WW8Num36z0"/>
  </w:style>
  <w:style w:type="character" w:customStyle="1" w:styleId="WW8Num36z1">
    <w:name w:val="WW8Num36z1"/>
    <w:rPr>
      <w:rFonts w:ascii="Arial Narrow" w:eastAsia="Calibri" w:hAnsi="Arial Narrow" w:cs="Verdana"/>
      <w:b w:val="0"/>
    </w:rPr>
  </w:style>
  <w:style w:type="character" w:customStyle="1" w:styleId="WW8Num36z2">
    <w:name w:val="WW8Num36z2"/>
  </w:style>
  <w:style w:type="character" w:customStyle="1" w:styleId="WW8Num36z3">
    <w:name w:val="WW8Num36z3"/>
  </w:style>
  <w:style w:type="character" w:customStyle="1" w:styleId="WW8Num36z4">
    <w:name w:val="WW8Num36z4"/>
    <w:rPr>
      <w:b w:val="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6z0">
    <w:name w:val="WW8Num46z0"/>
    <w:rPr>
      <w:b w:val="0"/>
      <w:sz w:val="22"/>
      <w:szCs w:val="22"/>
    </w:rPr>
  </w:style>
  <w:style w:type="character" w:customStyle="1" w:styleId="WW8Num51z0">
    <w:name w:val="WW8Num51z0"/>
    <w:rPr>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1"/>
      </w:numPr>
    </w:pPr>
  </w:style>
  <w:style w:type="numbering" w:customStyle="1" w:styleId="WW8Num42">
    <w:name w:val="WW8Num42"/>
    <w:basedOn w:val="Bezlisty"/>
    <w:pPr>
      <w:numPr>
        <w:numId w:val="12"/>
      </w:numPr>
    </w:pPr>
  </w:style>
  <w:style w:type="numbering" w:customStyle="1" w:styleId="WW8Num47">
    <w:name w:val="WW8Num47"/>
    <w:basedOn w:val="Bezlisty"/>
    <w:pPr>
      <w:numPr>
        <w:numId w:val="13"/>
      </w:numPr>
    </w:pPr>
  </w:style>
  <w:style w:type="numbering" w:customStyle="1" w:styleId="WW8Num30">
    <w:name w:val="WW8Num30"/>
    <w:basedOn w:val="Bezlisty"/>
    <w:pPr>
      <w:numPr>
        <w:numId w:val="14"/>
      </w:numPr>
    </w:pPr>
  </w:style>
  <w:style w:type="numbering" w:customStyle="1" w:styleId="WW8Num26">
    <w:name w:val="WW8Num26"/>
    <w:basedOn w:val="Bezlisty"/>
    <w:pPr>
      <w:numPr>
        <w:numId w:val="15"/>
      </w:numPr>
    </w:pPr>
  </w:style>
  <w:style w:type="numbering" w:customStyle="1" w:styleId="WW8Num7">
    <w:name w:val="WW8Num7"/>
    <w:basedOn w:val="Bezlisty"/>
    <w:pPr>
      <w:numPr>
        <w:numId w:val="16"/>
      </w:numPr>
    </w:pPr>
  </w:style>
  <w:style w:type="numbering" w:customStyle="1" w:styleId="WW8Num33">
    <w:name w:val="WW8Num33"/>
    <w:basedOn w:val="Bezlisty"/>
    <w:pPr>
      <w:numPr>
        <w:numId w:val="17"/>
      </w:numPr>
    </w:pPr>
  </w:style>
  <w:style w:type="numbering" w:customStyle="1" w:styleId="WW8Num29">
    <w:name w:val="WW8Num29"/>
    <w:basedOn w:val="Bezlisty"/>
    <w:pPr>
      <w:numPr>
        <w:numId w:val="18"/>
      </w:numPr>
    </w:pPr>
  </w:style>
  <w:style w:type="numbering" w:customStyle="1" w:styleId="WW8Num19">
    <w:name w:val="WW8Num19"/>
    <w:basedOn w:val="Bezlisty"/>
    <w:pPr>
      <w:numPr>
        <w:numId w:val="19"/>
      </w:numPr>
    </w:pPr>
  </w:style>
  <w:style w:type="numbering" w:customStyle="1" w:styleId="WW8Num32">
    <w:name w:val="WW8Num32"/>
    <w:basedOn w:val="Bezlisty"/>
    <w:pPr>
      <w:numPr>
        <w:numId w:val="20"/>
      </w:numPr>
    </w:pPr>
  </w:style>
  <w:style w:type="numbering" w:customStyle="1" w:styleId="WW8Num44">
    <w:name w:val="WW8Num44"/>
    <w:basedOn w:val="Bezlisty"/>
    <w:pPr>
      <w:numPr>
        <w:numId w:val="21"/>
      </w:numPr>
    </w:pPr>
  </w:style>
  <w:style w:type="numbering" w:customStyle="1" w:styleId="WW8Num38">
    <w:name w:val="WW8Num38"/>
    <w:basedOn w:val="Bezlisty"/>
    <w:pPr>
      <w:numPr>
        <w:numId w:val="22"/>
      </w:numPr>
    </w:pPr>
  </w:style>
  <w:style w:type="numbering" w:customStyle="1" w:styleId="WW8Num10">
    <w:name w:val="WW8Num10"/>
    <w:basedOn w:val="Bezlisty"/>
    <w:pPr>
      <w:numPr>
        <w:numId w:val="23"/>
      </w:numPr>
    </w:pPr>
  </w:style>
  <w:style w:type="numbering" w:customStyle="1" w:styleId="WW8Num34">
    <w:name w:val="WW8Num34"/>
    <w:basedOn w:val="Bezlisty"/>
    <w:pPr>
      <w:numPr>
        <w:numId w:val="24"/>
      </w:numPr>
    </w:pPr>
  </w:style>
  <w:style w:type="numbering" w:customStyle="1" w:styleId="WW8Num11">
    <w:name w:val="WW8Num11"/>
    <w:basedOn w:val="Bezlisty"/>
    <w:pPr>
      <w:numPr>
        <w:numId w:val="25"/>
      </w:numPr>
    </w:pPr>
  </w:style>
  <w:style w:type="numbering" w:customStyle="1" w:styleId="WW8Num27">
    <w:name w:val="WW8Num27"/>
    <w:basedOn w:val="Bezlisty"/>
    <w:pPr>
      <w:numPr>
        <w:numId w:val="26"/>
      </w:numPr>
    </w:pPr>
  </w:style>
  <w:style w:type="numbering" w:customStyle="1" w:styleId="WW8Num15">
    <w:name w:val="WW8Num15"/>
    <w:basedOn w:val="Bezlisty"/>
    <w:pPr>
      <w:numPr>
        <w:numId w:val="27"/>
      </w:numPr>
    </w:pPr>
  </w:style>
  <w:style w:type="numbering" w:customStyle="1" w:styleId="WW8Num3">
    <w:name w:val="WW8Num3"/>
    <w:basedOn w:val="Bezlisty"/>
    <w:pPr>
      <w:numPr>
        <w:numId w:val="28"/>
      </w:numPr>
    </w:pPr>
  </w:style>
  <w:style w:type="numbering" w:customStyle="1" w:styleId="WW8Num18">
    <w:name w:val="WW8Num18"/>
    <w:basedOn w:val="Bezlisty"/>
    <w:pPr>
      <w:numPr>
        <w:numId w:val="29"/>
      </w:numPr>
    </w:pPr>
  </w:style>
  <w:style w:type="numbering" w:customStyle="1" w:styleId="WW8Num6">
    <w:name w:val="WW8Num6"/>
    <w:basedOn w:val="Bezlisty"/>
    <w:pPr>
      <w:numPr>
        <w:numId w:val="30"/>
      </w:numPr>
    </w:pPr>
  </w:style>
  <w:style w:type="numbering" w:customStyle="1" w:styleId="WW8Num25">
    <w:name w:val="WW8Num25"/>
    <w:basedOn w:val="Bezlisty"/>
    <w:pPr>
      <w:numPr>
        <w:numId w:val="31"/>
      </w:numPr>
    </w:pPr>
  </w:style>
  <w:style w:type="numbering" w:customStyle="1" w:styleId="WW8Num13">
    <w:name w:val="WW8Num13"/>
    <w:basedOn w:val="Bezlisty"/>
    <w:pPr>
      <w:numPr>
        <w:numId w:val="32"/>
      </w:numPr>
    </w:pPr>
  </w:style>
  <w:style w:type="numbering" w:customStyle="1" w:styleId="WW8Num35">
    <w:name w:val="WW8Num35"/>
    <w:basedOn w:val="Bezlisty"/>
    <w:pPr>
      <w:numPr>
        <w:numId w:val="33"/>
      </w:numPr>
    </w:pPr>
  </w:style>
  <w:style w:type="numbering" w:customStyle="1" w:styleId="WW8Num12">
    <w:name w:val="WW8Num12"/>
    <w:basedOn w:val="Bezlisty"/>
    <w:pPr>
      <w:numPr>
        <w:numId w:val="34"/>
      </w:numPr>
    </w:pPr>
  </w:style>
  <w:style w:type="numbering" w:customStyle="1" w:styleId="WW8Num8">
    <w:name w:val="WW8Num8"/>
    <w:basedOn w:val="Bezlisty"/>
    <w:pPr>
      <w:numPr>
        <w:numId w:val="35"/>
      </w:numPr>
    </w:pPr>
  </w:style>
  <w:style w:type="numbering" w:customStyle="1" w:styleId="WW8Num9">
    <w:name w:val="WW8Num9"/>
    <w:basedOn w:val="Bezlisty"/>
    <w:pPr>
      <w:numPr>
        <w:numId w:val="36"/>
      </w:numPr>
    </w:pPr>
  </w:style>
  <w:style w:type="numbering" w:customStyle="1" w:styleId="WW8Num5">
    <w:name w:val="WW8Num5"/>
    <w:basedOn w:val="Bezlisty"/>
    <w:pPr>
      <w:numPr>
        <w:numId w:val="37"/>
      </w:numPr>
    </w:pPr>
  </w:style>
  <w:style w:type="numbering" w:customStyle="1" w:styleId="WW8Num31">
    <w:name w:val="WW8Num31"/>
    <w:basedOn w:val="Bezlisty"/>
    <w:pPr>
      <w:numPr>
        <w:numId w:val="38"/>
      </w:numPr>
    </w:pPr>
  </w:style>
  <w:style w:type="numbering" w:customStyle="1" w:styleId="WW8Num43">
    <w:name w:val="WW8Num43"/>
    <w:basedOn w:val="Bezlisty"/>
    <w:pPr>
      <w:numPr>
        <w:numId w:val="39"/>
      </w:numPr>
    </w:pPr>
  </w:style>
  <w:style w:type="numbering" w:customStyle="1" w:styleId="WW8Num23">
    <w:name w:val="WW8Num23"/>
    <w:basedOn w:val="Bezlisty"/>
    <w:pPr>
      <w:numPr>
        <w:numId w:val="40"/>
      </w:numPr>
    </w:pPr>
  </w:style>
  <w:style w:type="numbering" w:customStyle="1" w:styleId="WW8Num40">
    <w:name w:val="WW8Num40"/>
    <w:basedOn w:val="Bezlisty"/>
    <w:pPr>
      <w:numPr>
        <w:numId w:val="41"/>
      </w:numPr>
    </w:pPr>
  </w:style>
  <w:style w:type="numbering" w:customStyle="1" w:styleId="WW8Num49">
    <w:name w:val="WW8Num49"/>
    <w:basedOn w:val="Bezlisty"/>
    <w:pPr>
      <w:numPr>
        <w:numId w:val="42"/>
      </w:numPr>
    </w:pPr>
  </w:style>
  <w:style w:type="numbering" w:customStyle="1" w:styleId="WW8Num48">
    <w:name w:val="WW8Num48"/>
    <w:basedOn w:val="Bezlisty"/>
    <w:pPr>
      <w:numPr>
        <w:numId w:val="43"/>
      </w:numPr>
    </w:pPr>
  </w:style>
  <w:style w:type="numbering" w:customStyle="1" w:styleId="WW8Num2">
    <w:name w:val="WW8Num2"/>
    <w:basedOn w:val="Bezlisty"/>
    <w:pPr>
      <w:numPr>
        <w:numId w:val="44"/>
      </w:numPr>
    </w:pPr>
  </w:style>
  <w:style w:type="numbering" w:customStyle="1" w:styleId="WW8Num16">
    <w:name w:val="WW8Num16"/>
    <w:basedOn w:val="Bezlisty"/>
    <w:pPr>
      <w:numPr>
        <w:numId w:val="45"/>
      </w:numPr>
    </w:pPr>
  </w:style>
  <w:style w:type="numbering" w:customStyle="1" w:styleId="WW8Num50">
    <w:name w:val="WW8Num50"/>
    <w:basedOn w:val="Bezlisty"/>
    <w:pPr>
      <w:numPr>
        <w:numId w:val="46"/>
      </w:numPr>
    </w:pPr>
  </w:style>
  <w:style w:type="numbering" w:customStyle="1" w:styleId="WW8Num41">
    <w:name w:val="WW8Num41"/>
    <w:basedOn w:val="Bezlisty"/>
    <w:pPr>
      <w:numPr>
        <w:numId w:val="47"/>
      </w:numPr>
    </w:pPr>
  </w:style>
  <w:style w:type="numbering" w:customStyle="1" w:styleId="WW8Num39">
    <w:name w:val="WW8Num39"/>
    <w:basedOn w:val="Bezlisty"/>
    <w:pPr>
      <w:numPr>
        <w:numId w:val="48"/>
      </w:numPr>
    </w:pPr>
  </w:style>
  <w:style w:type="numbering" w:customStyle="1" w:styleId="WW8Num4">
    <w:name w:val="WW8Num4"/>
    <w:basedOn w:val="Bezlisty"/>
    <w:pPr>
      <w:numPr>
        <w:numId w:val="49"/>
      </w:numPr>
    </w:pPr>
  </w:style>
  <w:style w:type="numbering" w:customStyle="1" w:styleId="WW8Num45">
    <w:name w:val="WW8Num45"/>
    <w:basedOn w:val="Bezlisty"/>
    <w:pPr>
      <w:numPr>
        <w:numId w:val="50"/>
      </w:numPr>
    </w:pPr>
  </w:style>
  <w:style w:type="numbering" w:customStyle="1" w:styleId="WW8Num14">
    <w:name w:val="WW8Num14"/>
    <w:basedOn w:val="Bezlisty"/>
    <w:pPr>
      <w:numPr>
        <w:numId w:val="51"/>
      </w:numPr>
    </w:pPr>
  </w:style>
  <w:style w:type="numbering" w:customStyle="1" w:styleId="WW8Num24">
    <w:name w:val="WW8Num24"/>
    <w:basedOn w:val="Bezlisty"/>
    <w:pPr>
      <w:numPr>
        <w:numId w:val="52"/>
      </w:numPr>
    </w:pPr>
  </w:style>
  <w:style w:type="numbering" w:customStyle="1" w:styleId="WW8Num28">
    <w:name w:val="WW8Num28"/>
    <w:basedOn w:val="Bezlisty"/>
    <w:pPr>
      <w:numPr>
        <w:numId w:val="53"/>
      </w:numPr>
    </w:pPr>
  </w:style>
  <w:style w:type="numbering" w:customStyle="1" w:styleId="WW8Num20">
    <w:name w:val="WW8Num20"/>
    <w:basedOn w:val="Bezlisty"/>
    <w:pPr>
      <w:numPr>
        <w:numId w:val="54"/>
      </w:numPr>
    </w:pPr>
  </w:style>
  <w:style w:type="numbering" w:customStyle="1" w:styleId="WW8Num37">
    <w:name w:val="WW8Num37"/>
    <w:basedOn w:val="Bezlisty"/>
    <w:pPr>
      <w:numPr>
        <w:numId w:val="55"/>
      </w:numPr>
    </w:pPr>
  </w:style>
  <w:style w:type="numbering" w:customStyle="1" w:styleId="WW8Num36">
    <w:name w:val="WW8Num36"/>
    <w:basedOn w:val="Bezlisty"/>
    <w:pPr>
      <w:numPr>
        <w:numId w:val="56"/>
      </w:numPr>
    </w:pPr>
  </w:style>
  <w:style w:type="numbering" w:customStyle="1" w:styleId="WW8Num46">
    <w:name w:val="WW8Num46"/>
    <w:basedOn w:val="Bezlisty"/>
    <w:pPr>
      <w:numPr>
        <w:numId w:val="57"/>
      </w:numPr>
    </w:pPr>
  </w:style>
  <w:style w:type="numbering" w:customStyle="1" w:styleId="WW8Num51">
    <w:name w:val="WW8Num51"/>
    <w:basedOn w:val="Bezlisty"/>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domyslny</Template>
  <TotalTime>0</TotalTime>
  <Pages>13</Pages>
  <Words>5823</Words>
  <Characters>34941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PoradniaPP</cp:lastModifiedBy>
  <cp:revision>2</cp:revision>
  <cp:lastPrinted>2017-06-06T07:47:00Z</cp:lastPrinted>
  <dcterms:created xsi:type="dcterms:W3CDTF">2017-06-06T10:44:00Z</dcterms:created>
  <dcterms:modified xsi:type="dcterms:W3CDTF">2017-06-06T10:44:00Z</dcterms:modified>
</cp:coreProperties>
</file>